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29C18" w14:textId="1A450E90" w:rsidR="00185BAB" w:rsidRPr="0057391E" w:rsidRDefault="007F0E2F" w:rsidP="007F0E2F">
      <w:pPr>
        <w:rPr>
          <w:rFonts w:ascii="Trebuchet MS" w:hAnsi="Trebuchet MS"/>
          <w:b/>
          <w:bCs/>
          <w:sz w:val="20"/>
          <w:szCs w:val="20"/>
        </w:rPr>
      </w:pPr>
      <w:r w:rsidRPr="0057391E">
        <w:rPr>
          <w:rFonts w:ascii="Trebuchet MS" w:hAnsi="Trebuchet MS"/>
          <w:b/>
          <w:bCs/>
          <w:sz w:val="20"/>
          <w:szCs w:val="20"/>
        </w:rPr>
        <w:t xml:space="preserve">H/l: </w:t>
      </w:r>
      <w:r w:rsidR="004236D5" w:rsidRPr="004236D5">
        <w:rPr>
          <w:rFonts w:ascii="Trebuchet MS" w:hAnsi="Trebuchet MS"/>
          <w:sz w:val="20"/>
          <w:szCs w:val="20"/>
        </w:rPr>
        <w:t xml:space="preserve">Building </w:t>
      </w:r>
      <w:r w:rsidR="004236D5">
        <w:rPr>
          <w:rFonts w:ascii="Trebuchet MS" w:hAnsi="Trebuchet MS"/>
          <w:sz w:val="20"/>
          <w:szCs w:val="20"/>
        </w:rPr>
        <w:t>t</w:t>
      </w:r>
      <w:r w:rsidR="004236D5" w:rsidRPr="004236D5">
        <w:rPr>
          <w:rFonts w:ascii="Trebuchet MS" w:hAnsi="Trebuchet MS"/>
          <w:sz w:val="20"/>
          <w:szCs w:val="20"/>
        </w:rPr>
        <w:t xml:space="preserve">rust, </w:t>
      </w:r>
      <w:r w:rsidR="004236D5">
        <w:rPr>
          <w:rFonts w:ascii="Trebuchet MS" w:hAnsi="Trebuchet MS"/>
          <w:sz w:val="20"/>
          <w:szCs w:val="20"/>
        </w:rPr>
        <w:t>o</w:t>
      </w:r>
      <w:r w:rsidR="004236D5" w:rsidRPr="004236D5">
        <w:rPr>
          <w:rFonts w:ascii="Trebuchet MS" w:hAnsi="Trebuchet MS"/>
          <w:sz w:val="20"/>
          <w:szCs w:val="20"/>
        </w:rPr>
        <w:t xml:space="preserve">ne </w:t>
      </w:r>
      <w:r w:rsidR="004236D5">
        <w:rPr>
          <w:rFonts w:ascii="Trebuchet MS" w:hAnsi="Trebuchet MS"/>
          <w:sz w:val="20"/>
          <w:szCs w:val="20"/>
        </w:rPr>
        <w:t>c</w:t>
      </w:r>
      <w:r w:rsidR="004236D5" w:rsidRPr="004236D5">
        <w:rPr>
          <w:rFonts w:ascii="Trebuchet MS" w:hAnsi="Trebuchet MS"/>
          <w:sz w:val="20"/>
          <w:szCs w:val="20"/>
        </w:rPr>
        <w:t xml:space="preserve">ustomer at a </w:t>
      </w:r>
      <w:r w:rsidR="004236D5">
        <w:rPr>
          <w:rFonts w:ascii="Trebuchet MS" w:hAnsi="Trebuchet MS"/>
          <w:sz w:val="20"/>
          <w:szCs w:val="20"/>
        </w:rPr>
        <w:t>t</w:t>
      </w:r>
      <w:r w:rsidR="004236D5" w:rsidRPr="004236D5">
        <w:rPr>
          <w:rFonts w:ascii="Trebuchet MS" w:hAnsi="Trebuchet MS"/>
          <w:sz w:val="20"/>
          <w:szCs w:val="20"/>
        </w:rPr>
        <w:t xml:space="preserve">ime: </w:t>
      </w:r>
      <w:r w:rsidR="00111054">
        <w:rPr>
          <w:rFonts w:ascii="Trebuchet MS" w:hAnsi="Trebuchet MS"/>
          <w:sz w:val="20"/>
          <w:szCs w:val="20"/>
        </w:rPr>
        <w:t xml:space="preserve">Rewriting the </w:t>
      </w:r>
      <w:r w:rsidR="006B2BB6">
        <w:rPr>
          <w:rFonts w:ascii="Trebuchet MS" w:hAnsi="Trebuchet MS"/>
          <w:sz w:val="20"/>
          <w:szCs w:val="20"/>
        </w:rPr>
        <w:t xml:space="preserve">narrative </w:t>
      </w:r>
      <w:r w:rsidR="00E93DEB">
        <w:rPr>
          <w:rFonts w:ascii="Trebuchet MS" w:hAnsi="Trebuchet MS"/>
          <w:sz w:val="20"/>
          <w:szCs w:val="20"/>
        </w:rPr>
        <w:t>for</w:t>
      </w:r>
      <w:r w:rsidR="006B2BB6">
        <w:rPr>
          <w:rFonts w:ascii="Trebuchet MS" w:hAnsi="Trebuchet MS"/>
          <w:sz w:val="20"/>
          <w:szCs w:val="20"/>
        </w:rPr>
        <w:t xml:space="preserve"> </w:t>
      </w:r>
      <w:r w:rsidR="008243C9">
        <w:rPr>
          <w:rFonts w:ascii="Trebuchet MS" w:hAnsi="Trebuchet MS"/>
          <w:sz w:val="20"/>
          <w:szCs w:val="20"/>
        </w:rPr>
        <w:t>Real Estate</w:t>
      </w:r>
    </w:p>
    <w:p w14:paraId="396FCA01" w14:textId="3DEC2583" w:rsidR="00185BAB" w:rsidRPr="0057391E" w:rsidRDefault="0057391E" w:rsidP="007F0E2F">
      <w:pPr>
        <w:pStyle w:val="NormalWeb"/>
        <w:rPr>
          <w:rStyle w:val="Strong"/>
          <w:rFonts w:ascii="Trebuchet MS" w:eastAsiaTheme="majorEastAsia" w:hAnsi="Trebuchet MS"/>
          <w:b w:val="0"/>
          <w:bCs w:val="0"/>
          <w:sz w:val="20"/>
          <w:szCs w:val="20"/>
        </w:rPr>
      </w:pPr>
      <w:r w:rsidRPr="0057391E">
        <w:rPr>
          <w:rStyle w:val="Strong"/>
          <w:rFonts w:ascii="Trebuchet MS" w:eastAsiaTheme="majorEastAsia" w:hAnsi="Trebuchet MS"/>
          <w:sz w:val="20"/>
          <w:szCs w:val="20"/>
        </w:rPr>
        <w:t xml:space="preserve">By-line: </w:t>
      </w:r>
      <w:r w:rsidRPr="0057391E">
        <w:rPr>
          <w:rStyle w:val="Strong"/>
          <w:rFonts w:ascii="Trebuchet MS" w:eastAsiaTheme="majorEastAsia" w:hAnsi="Trebuchet MS"/>
          <w:b w:val="0"/>
          <w:bCs w:val="0"/>
          <w:sz w:val="20"/>
          <w:szCs w:val="20"/>
        </w:rPr>
        <w:t xml:space="preserve">Ms </w:t>
      </w:r>
      <w:r w:rsidR="00185BAB" w:rsidRPr="0057391E">
        <w:rPr>
          <w:rStyle w:val="Strong"/>
          <w:rFonts w:ascii="Trebuchet MS" w:eastAsiaTheme="majorEastAsia" w:hAnsi="Trebuchet MS"/>
          <w:b w:val="0"/>
          <w:bCs w:val="0"/>
          <w:sz w:val="20"/>
          <w:szCs w:val="20"/>
        </w:rPr>
        <w:t>Diya Gera</w:t>
      </w:r>
      <w:r w:rsidR="0074148D">
        <w:rPr>
          <w:rStyle w:val="Strong"/>
          <w:rFonts w:ascii="Trebuchet MS" w:eastAsiaTheme="majorEastAsia" w:hAnsi="Trebuchet MS"/>
          <w:b w:val="0"/>
          <w:bCs w:val="0"/>
          <w:sz w:val="20"/>
          <w:szCs w:val="20"/>
        </w:rPr>
        <w:t xml:space="preserve"> </w:t>
      </w:r>
      <w:r w:rsidR="00E87819">
        <w:rPr>
          <w:rStyle w:val="Strong"/>
          <w:rFonts w:ascii="Trebuchet MS" w:eastAsiaTheme="majorEastAsia" w:hAnsi="Trebuchet MS"/>
          <w:b w:val="0"/>
          <w:bCs w:val="0"/>
          <w:sz w:val="20"/>
          <w:szCs w:val="20"/>
        </w:rPr>
        <w:t xml:space="preserve">– </w:t>
      </w:r>
      <w:r w:rsidR="00185BAB" w:rsidRPr="0057391E">
        <w:rPr>
          <w:rStyle w:val="Strong"/>
          <w:rFonts w:ascii="Trebuchet MS" w:eastAsiaTheme="majorEastAsia" w:hAnsi="Trebuchet MS"/>
          <w:b w:val="0"/>
          <w:bCs w:val="0"/>
          <w:sz w:val="20"/>
          <w:szCs w:val="20"/>
        </w:rPr>
        <w:t xml:space="preserve">Vice President </w:t>
      </w:r>
      <w:r w:rsidR="006315EC">
        <w:rPr>
          <w:rStyle w:val="Strong"/>
          <w:rFonts w:ascii="Trebuchet MS" w:eastAsiaTheme="majorEastAsia" w:hAnsi="Trebuchet MS"/>
          <w:b w:val="0"/>
          <w:bCs w:val="0"/>
          <w:sz w:val="20"/>
          <w:szCs w:val="20"/>
        </w:rPr>
        <w:t>(</w:t>
      </w:r>
      <w:r w:rsidR="00185BAB" w:rsidRPr="0057391E">
        <w:rPr>
          <w:rStyle w:val="Strong"/>
          <w:rFonts w:ascii="Trebuchet MS" w:eastAsiaTheme="majorEastAsia" w:hAnsi="Trebuchet MS"/>
          <w:b w:val="0"/>
          <w:bCs w:val="0"/>
          <w:sz w:val="20"/>
          <w:szCs w:val="20"/>
        </w:rPr>
        <w:t>Corporate</w:t>
      </w:r>
      <w:r w:rsidR="006315EC">
        <w:rPr>
          <w:rStyle w:val="Strong"/>
          <w:rFonts w:ascii="Trebuchet MS" w:eastAsiaTheme="majorEastAsia" w:hAnsi="Trebuchet MS"/>
          <w:b w:val="0"/>
          <w:bCs w:val="0"/>
          <w:sz w:val="20"/>
          <w:szCs w:val="20"/>
        </w:rPr>
        <w:t xml:space="preserve">), </w:t>
      </w:r>
      <w:r w:rsidR="00185BAB" w:rsidRPr="0057391E">
        <w:rPr>
          <w:rStyle w:val="Strong"/>
          <w:rFonts w:ascii="Trebuchet MS" w:eastAsiaTheme="majorEastAsia" w:hAnsi="Trebuchet MS"/>
          <w:b w:val="0"/>
          <w:bCs w:val="0"/>
          <w:sz w:val="20"/>
          <w:szCs w:val="20"/>
        </w:rPr>
        <w:t>Gera Developments Private Limited</w:t>
      </w:r>
    </w:p>
    <w:p w14:paraId="27435275" w14:textId="2767F952" w:rsidR="00185BAB" w:rsidRPr="00D17236" w:rsidRDefault="00185BAB" w:rsidP="007F0E2F">
      <w:pPr>
        <w:rPr>
          <w:rFonts w:ascii="Trebuchet MS" w:hAnsi="Trebuchet MS"/>
          <w:i/>
          <w:iCs/>
          <w:sz w:val="18"/>
          <w:szCs w:val="18"/>
        </w:rPr>
      </w:pPr>
      <w:r w:rsidRPr="00D17236">
        <w:rPr>
          <w:rFonts w:ascii="Trebuchet MS" w:hAnsi="Trebuchet MS"/>
          <w:i/>
          <w:iCs/>
          <w:sz w:val="18"/>
          <w:szCs w:val="18"/>
        </w:rPr>
        <w:t>(Diya Gera represents the fourth generation at Gera Developments, carrying forward a 52-year legacy. She is committed to upholding the company's core values while bringing a fresh perspective to the family business, ensuring it continues to grow and evolve with the times. Diya spearheads the company's efforts in digital transformation and innovation. Leading the Innovation Lab, Diya has broadened its focus from purely technology to include new product lines</w:t>
      </w:r>
      <w:r w:rsidR="00D17236" w:rsidRPr="00D17236">
        <w:rPr>
          <w:rFonts w:ascii="Trebuchet MS" w:hAnsi="Trebuchet MS"/>
          <w:i/>
          <w:iCs/>
          <w:sz w:val="18"/>
          <w:szCs w:val="18"/>
        </w:rPr>
        <w:t>,</w:t>
      </w:r>
      <w:r w:rsidRPr="00D17236">
        <w:rPr>
          <w:rFonts w:ascii="Trebuchet MS" w:hAnsi="Trebuchet MS"/>
          <w:i/>
          <w:iCs/>
          <w:sz w:val="18"/>
          <w:szCs w:val="18"/>
        </w:rPr>
        <w:t xml:space="preserve"> and is working on establishing a Data Excellence Cent</w:t>
      </w:r>
      <w:r w:rsidR="00D17236" w:rsidRPr="00D17236">
        <w:rPr>
          <w:rFonts w:ascii="Trebuchet MS" w:hAnsi="Trebuchet MS"/>
          <w:i/>
          <w:iCs/>
          <w:sz w:val="18"/>
          <w:szCs w:val="18"/>
        </w:rPr>
        <w:t>re</w:t>
      </w:r>
      <w:r w:rsidRPr="00D17236">
        <w:rPr>
          <w:rFonts w:ascii="Trebuchet MS" w:hAnsi="Trebuchet MS"/>
          <w:i/>
          <w:iCs/>
          <w:sz w:val="18"/>
          <w:szCs w:val="18"/>
        </w:rPr>
        <w:t xml:space="preserve"> to enhance data management and analytics.)</w:t>
      </w:r>
    </w:p>
    <w:p w14:paraId="33B58DEB" w14:textId="5DAC9F30" w:rsidR="00071DD7" w:rsidRDefault="00185BAB" w:rsidP="007F0E2F">
      <w:pPr>
        <w:rPr>
          <w:rFonts w:ascii="Trebuchet MS" w:hAnsi="Trebuchet MS"/>
          <w:sz w:val="20"/>
          <w:szCs w:val="20"/>
        </w:rPr>
      </w:pPr>
      <w:r w:rsidRPr="0057391E">
        <w:rPr>
          <w:rFonts w:ascii="Trebuchet MS" w:hAnsi="Trebuchet MS"/>
          <w:sz w:val="20"/>
          <w:szCs w:val="20"/>
        </w:rPr>
        <w:t xml:space="preserve">In the evolving </w:t>
      </w:r>
      <w:r w:rsidR="000C28D6">
        <w:rPr>
          <w:rFonts w:ascii="Trebuchet MS" w:hAnsi="Trebuchet MS"/>
          <w:sz w:val="20"/>
          <w:szCs w:val="20"/>
        </w:rPr>
        <w:t xml:space="preserve">landscape of </w:t>
      </w:r>
      <w:r w:rsidR="007B5F24">
        <w:rPr>
          <w:rFonts w:ascii="Trebuchet MS" w:hAnsi="Trebuchet MS"/>
          <w:sz w:val="20"/>
          <w:szCs w:val="20"/>
        </w:rPr>
        <w:t>R</w:t>
      </w:r>
      <w:r w:rsidRPr="0057391E">
        <w:rPr>
          <w:rFonts w:ascii="Trebuchet MS" w:hAnsi="Trebuchet MS"/>
          <w:sz w:val="20"/>
          <w:szCs w:val="20"/>
        </w:rPr>
        <w:t xml:space="preserve">eal </w:t>
      </w:r>
      <w:r w:rsidR="007B5F24">
        <w:rPr>
          <w:rFonts w:ascii="Trebuchet MS" w:hAnsi="Trebuchet MS"/>
          <w:sz w:val="20"/>
          <w:szCs w:val="20"/>
        </w:rPr>
        <w:t>E</w:t>
      </w:r>
      <w:r w:rsidRPr="0057391E">
        <w:rPr>
          <w:rFonts w:ascii="Trebuchet MS" w:hAnsi="Trebuchet MS"/>
          <w:sz w:val="20"/>
          <w:szCs w:val="20"/>
        </w:rPr>
        <w:t>state, a customer-centric approach has become essential, moving beyond mere strategy</w:t>
      </w:r>
      <w:r w:rsidR="00E90620">
        <w:rPr>
          <w:rFonts w:ascii="Trebuchet MS" w:hAnsi="Trebuchet MS"/>
          <w:sz w:val="20"/>
          <w:szCs w:val="20"/>
        </w:rPr>
        <w:t>,</w:t>
      </w:r>
      <w:r w:rsidRPr="0057391E">
        <w:rPr>
          <w:rFonts w:ascii="Trebuchet MS" w:hAnsi="Trebuchet MS"/>
          <w:sz w:val="20"/>
          <w:szCs w:val="20"/>
        </w:rPr>
        <w:t xml:space="preserve"> to</w:t>
      </w:r>
      <w:r w:rsidR="00E90620">
        <w:rPr>
          <w:rFonts w:ascii="Trebuchet MS" w:hAnsi="Trebuchet MS"/>
          <w:sz w:val="20"/>
          <w:szCs w:val="20"/>
        </w:rPr>
        <w:t>wards being</w:t>
      </w:r>
      <w:r w:rsidRPr="0057391E">
        <w:rPr>
          <w:rFonts w:ascii="Trebuchet MS" w:hAnsi="Trebuchet MS"/>
          <w:sz w:val="20"/>
          <w:szCs w:val="20"/>
        </w:rPr>
        <w:t xml:space="preserve"> a guiding principle. </w:t>
      </w:r>
      <w:r w:rsidR="00500269">
        <w:rPr>
          <w:rFonts w:ascii="Trebuchet MS" w:hAnsi="Trebuchet MS"/>
          <w:sz w:val="20"/>
          <w:szCs w:val="20"/>
        </w:rPr>
        <w:t>Home</w:t>
      </w:r>
      <w:r w:rsidR="00E90620">
        <w:rPr>
          <w:rFonts w:ascii="Trebuchet MS" w:hAnsi="Trebuchet MS"/>
          <w:sz w:val="20"/>
          <w:szCs w:val="20"/>
        </w:rPr>
        <w:t xml:space="preserve"> buyers t</w:t>
      </w:r>
      <w:r w:rsidRPr="0057391E">
        <w:rPr>
          <w:rFonts w:ascii="Trebuchet MS" w:hAnsi="Trebuchet MS"/>
          <w:sz w:val="20"/>
          <w:szCs w:val="20"/>
        </w:rPr>
        <w:t xml:space="preserve">oday </w:t>
      </w:r>
      <w:r w:rsidR="00500269">
        <w:rPr>
          <w:rFonts w:ascii="Trebuchet MS" w:hAnsi="Trebuchet MS"/>
          <w:sz w:val="20"/>
          <w:szCs w:val="20"/>
        </w:rPr>
        <w:t>ask for</w:t>
      </w:r>
      <w:r w:rsidRPr="0057391E">
        <w:rPr>
          <w:rFonts w:ascii="Trebuchet MS" w:hAnsi="Trebuchet MS"/>
          <w:sz w:val="20"/>
          <w:szCs w:val="20"/>
        </w:rPr>
        <w:t xml:space="preserve"> more than quality buildings; they expect an experience that prioriti</w:t>
      </w:r>
      <w:r w:rsidR="00E90620">
        <w:rPr>
          <w:rFonts w:ascii="Trebuchet MS" w:hAnsi="Trebuchet MS"/>
          <w:sz w:val="20"/>
          <w:szCs w:val="20"/>
        </w:rPr>
        <w:t>s</w:t>
      </w:r>
      <w:r w:rsidRPr="0057391E">
        <w:rPr>
          <w:rFonts w:ascii="Trebuchet MS" w:hAnsi="Trebuchet MS"/>
          <w:sz w:val="20"/>
          <w:szCs w:val="20"/>
        </w:rPr>
        <w:t xml:space="preserve">es their needs and preferences. At the core of this transformation is </w:t>
      </w:r>
      <w:r w:rsidR="00E90620">
        <w:rPr>
          <w:rFonts w:ascii="Trebuchet MS" w:hAnsi="Trebuchet MS"/>
          <w:sz w:val="20"/>
          <w:szCs w:val="20"/>
        </w:rPr>
        <w:t>‘</w:t>
      </w:r>
      <w:r w:rsidRPr="0057391E">
        <w:rPr>
          <w:rFonts w:ascii="Trebuchet MS" w:hAnsi="Trebuchet MS"/>
          <w:sz w:val="20"/>
          <w:szCs w:val="20"/>
        </w:rPr>
        <w:t>listening</w:t>
      </w:r>
      <w:r w:rsidR="00E90620">
        <w:rPr>
          <w:rFonts w:ascii="Trebuchet MS" w:hAnsi="Trebuchet MS"/>
          <w:sz w:val="20"/>
          <w:szCs w:val="20"/>
        </w:rPr>
        <w:t>’</w:t>
      </w:r>
      <w:r w:rsidRPr="0057391E">
        <w:rPr>
          <w:rFonts w:ascii="Trebuchet MS" w:hAnsi="Trebuchet MS"/>
          <w:sz w:val="20"/>
          <w:szCs w:val="20"/>
        </w:rPr>
        <w:t xml:space="preserve"> </w:t>
      </w:r>
      <w:r w:rsidR="00B824C7">
        <w:rPr>
          <w:rFonts w:ascii="Trebuchet MS" w:hAnsi="Trebuchet MS"/>
          <w:sz w:val="20"/>
          <w:szCs w:val="20"/>
        </w:rPr>
        <w:t>–</w:t>
      </w:r>
      <w:r w:rsidRPr="0057391E">
        <w:rPr>
          <w:rFonts w:ascii="Trebuchet MS" w:hAnsi="Trebuchet MS"/>
          <w:sz w:val="20"/>
          <w:szCs w:val="20"/>
        </w:rPr>
        <w:t xml:space="preserve"> the active commitment to understanding</w:t>
      </w:r>
      <w:r w:rsidR="00E90620">
        <w:rPr>
          <w:rFonts w:ascii="Trebuchet MS" w:hAnsi="Trebuchet MS"/>
          <w:sz w:val="20"/>
          <w:szCs w:val="20"/>
        </w:rPr>
        <w:t>,</w:t>
      </w:r>
      <w:r w:rsidRPr="0057391E">
        <w:rPr>
          <w:rFonts w:ascii="Trebuchet MS" w:hAnsi="Trebuchet MS"/>
          <w:sz w:val="20"/>
          <w:szCs w:val="20"/>
        </w:rPr>
        <w:t xml:space="preserve"> and anticipating what truly matters to customers.</w:t>
      </w:r>
      <w:r w:rsidR="004F4844">
        <w:rPr>
          <w:rFonts w:ascii="Trebuchet MS" w:hAnsi="Trebuchet MS"/>
          <w:sz w:val="20"/>
          <w:szCs w:val="20"/>
        </w:rPr>
        <w:t xml:space="preserve"> Here’s </w:t>
      </w:r>
      <w:r w:rsidR="00BE3E6E">
        <w:rPr>
          <w:rFonts w:ascii="Trebuchet MS" w:hAnsi="Trebuchet MS"/>
          <w:sz w:val="20"/>
          <w:szCs w:val="20"/>
        </w:rPr>
        <w:t xml:space="preserve">a glimpse into how </w:t>
      </w:r>
      <w:r w:rsidR="003E33FA">
        <w:rPr>
          <w:rFonts w:ascii="Trebuchet MS" w:hAnsi="Trebuchet MS"/>
          <w:sz w:val="20"/>
          <w:szCs w:val="20"/>
        </w:rPr>
        <w:t xml:space="preserve">focussing on key elements of customer-centricity </w:t>
      </w:r>
      <w:r w:rsidR="00436D3E">
        <w:rPr>
          <w:rFonts w:ascii="Trebuchet MS" w:hAnsi="Trebuchet MS"/>
          <w:sz w:val="20"/>
          <w:szCs w:val="20"/>
        </w:rPr>
        <w:t xml:space="preserve">helps </w:t>
      </w:r>
      <w:r w:rsidR="003E33FA">
        <w:rPr>
          <w:rFonts w:ascii="Trebuchet MS" w:hAnsi="Trebuchet MS"/>
          <w:sz w:val="20"/>
          <w:szCs w:val="20"/>
        </w:rPr>
        <w:t xml:space="preserve">build </w:t>
      </w:r>
      <w:r w:rsidR="00BB3910">
        <w:rPr>
          <w:rFonts w:ascii="Trebuchet MS" w:hAnsi="Trebuchet MS"/>
          <w:sz w:val="20"/>
          <w:szCs w:val="20"/>
        </w:rPr>
        <w:t>trust and credibility.</w:t>
      </w:r>
    </w:p>
    <w:p w14:paraId="0E302631" w14:textId="3B4A3C8B" w:rsidR="00A5665B" w:rsidRPr="00D52AA8" w:rsidRDefault="0068427D" w:rsidP="00D52AA8">
      <w:pPr>
        <w:pStyle w:val="ListParagraph"/>
        <w:numPr>
          <w:ilvl w:val="0"/>
          <w:numId w:val="3"/>
        </w:numPr>
        <w:rPr>
          <w:rFonts w:ascii="Trebuchet MS" w:hAnsi="Trebuchet MS"/>
          <w:sz w:val="20"/>
          <w:szCs w:val="20"/>
        </w:rPr>
      </w:pPr>
      <w:r w:rsidRPr="00D52AA8">
        <w:rPr>
          <w:rFonts w:ascii="Trebuchet MS" w:hAnsi="Trebuchet MS"/>
          <w:b/>
          <w:bCs/>
          <w:sz w:val="20"/>
          <w:szCs w:val="20"/>
        </w:rPr>
        <w:t>D</w:t>
      </w:r>
      <w:r w:rsidR="00A5665B" w:rsidRPr="00D52AA8">
        <w:rPr>
          <w:rFonts w:ascii="Trebuchet MS" w:hAnsi="Trebuchet MS"/>
          <w:b/>
          <w:bCs/>
          <w:sz w:val="20"/>
          <w:szCs w:val="20"/>
        </w:rPr>
        <w:t>ata</w:t>
      </w:r>
      <w:r w:rsidR="00AD29D7" w:rsidRPr="00D52AA8">
        <w:rPr>
          <w:rFonts w:ascii="Trebuchet MS" w:hAnsi="Trebuchet MS"/>
          <w:b/>
          <w:bCs/>
          <w:sz w:val="20"/>
          <w:szCs w:val="20"/>
        </w:rPr>
        <w:t>,</w:t>
      </w:r>
      <w:r w:rsidR="00A5665B" w:rsidRPr="00D52AA8">
        <w:rPr>
          <w:rFonts w:ascii="Trebuchet MS" w:hAnsi="Trebuchet MS"/>
          <w:b/>
          <w:bCs/>
          <w:sz w:val="20"/>
          <w:szCs w:val="20"/>
        </w:rPr>
        <w:t xml:space="preserve"> </w:t>
      </w:r>
      <w:r w:rsidRPr="00D52AA8">
        <w:rPr>
          <w:rFonts w:ascii="Trebuchet MS" w:hAnsi="Trebuchet MS"/>
          <w:b/>
          <w:bCs/>
          <w:sz w:val="20"/>
          <w:szCs w:val="20"/>
        </w:rPr>
        <w:t xml:space="preserve">a </w:t>
      </w:r>
      <w:r w:rsidR="00AE10ED" w:rsidRPr="00D52AA8">
        <w:rPr>
          <w:rFonts w:ascii="Trebuchet MS" w:hAnsi="Trebuchet MS"/>
          <w:b/>
          <w:bCs/>
          <w:sz w:val="20"/>
          <w:szCs w:val="20"/>
        </w:rPr>
        <w:t xml:space="preserve">reflection of </w:t>
      </w:r>
      <w:r w:rsidR="00A5665B" w:rsidRPr="00D52AA8">
        <w:rPr>
          <w:rFonts w:ascii="Trebuchet MS" w:hAnsi="Trebuchet MS"/>
          <w:b/>
          <w:bCs/>
          <w:sz w:val="20"/>
          <w:szCs w:val="20"/>
        </w:rPr>
        <w:t>customer needs</w:t>
      </w:r>
    </w:p>
    <w:p w14:paraId="4C44431B" w14:textId="01AC97D0" w:rsidR="00185BAB" w:rsidRDefault="00EA2FEA" w:rsidP="007F0E2F">
      <w:pPr>
        <w:rPr>
          <w:rFonts w:ascii="Trebuchet MS" w:hAnsi="Trebuchet MS"/>
          <w:sz w:val="20"/>
          <w:szCs w:val="20"/>
        </w:rPr>
      </w:pPr>
      <w:r>
        <w:rPr>
          <w:rFonts w:ascii="Trebuchet MS" w:hAnsi="Trebuchet MS"/>
          <w:sz w:val="20"/>
          <w:szCs w:val="20"/>
        </w:rPr>
        <w:t>The</w:t>
      </w:r>
      <w:r w:rsidR="00185BAB" w:rsidRPr="0057391E">
        <w:rPr>
          <w:rFonts w:ascii="Trebuchet MS" w:hAnsi="Trebuchet MS"/>
          <w:sz w:val="20"/>
          <w:szCs w:val="20"/>
        </w:rPr>
        <w:t xml:space="preserve"> key to effective listening lies in harnessing the power of technology. Advanced tools like AI-driven sentiment analysis enable brands to </w:t>
      </w:r>
      <w:r>
        <w:rPr>
          <w:rFonts w:ascii="Trebuchet MS" w:hAnsi="Trebuchet MS"/>
          <w:sz w:val="20"/>
          <w:szCs w:val="20"/>
        </w:rPr>
        <w:t>analyse</w:t>
      </w:r>
      <w:r w:rsidR="00185BAB" w:rsidRPr="0057391E">
        <w:rPr>
          <w:rFonts w:ascii="Trebuchet MS" w:hAnsi="Trebuchet MS"/>
          <w:sz w:val="20"/>
          <w:szCs w:val="20"/>
        </w:rPr>
        <w:t xml:space="preserve"> verbatim feedback</w:t>
      </w:r>
      <w:r w:rsidR="00234212">
        <w:rPr>
          <w:rFonts w:ascii="Trebuchet MS" w:hAnsi="Trebuchet MS"/>
          <w:sz w:val="20"/>
          <w:szCs w:val="20"/>
        </w:rPr>
        <w:t xml:space="preserve"> </w:t>
      </w:r>
      <w:r w:rsidR="00185BAB" w:rsidRPr="0057391E">
        <w:rPr>
          <w:rFonts w:ascii="Trebuchet MS" w:hAnsi="Trebuchet MS"/>
          <w:sz w:val="20"/>
          <w:szCs w:val="20"/>
        </w:rPr>
        <w:t xml:space="preserve">and Net Promoter Scores (NPS), providing actionable insights into customer sentiments. This </w:t>
      </w:r>
      <w:r w:rsidR="00741B43">
        <w:rPr>
          <w:rFonts w:ascii="Trebuchet MS" w:hAnsi="Trebuchet MS"/>
          <w:sz w:val="20"/>
          <w:szCs w:val="20"/>
        </w:rPr>
        <w:t xml:space="preserve">goes beyond </w:t>
      </w:r>
      <w:r w:rsidR="00185BAB" w:rsidRPr="0057391E">
        <w:rPr>
          <w:rFonts w:ascii="Trebuchet MS" w:hAnsi="Trebuchet MS"/>
          <w:sz w:val="20"/>
          <w:szCs w:val="20"/>
        </w:rPr>
        <w:t>tracking satisfaction levels</w:t>
      </w:r>
      <w:r w:rsidR="007744B3">
        <w:rPr>
          <w:rFonts w:ascii="Trebuchet MS" w:hAnsi="Trebuchet MS"/>
          <w:sz w:val="20"/>
          <w:szCs w:val="20"/>
        </w:rPr>
        <w:t>;</w:t>
      </w:r>
      <w:r w:rsidR="00741B43">
        <w:rPr>
          <w:rFonts w:ascii="Trebuchet MS" w:hAnsi="Trebuchet MS"/>
          <w:sz w:val="20"/>
          <w:szCs w:val="20"/>
        </w:rPr>
        <w:t xml:space="preserve"> </w:t>
      </w:r>
      <w:r w:rsidR="007744B3">
        <w:rPr>
          <w:rFonts w:ascii="Trebuchet MS" w:hAnsi="Trebuchet MS"/>
          <w:sz w:val="20"/>
          <w:szCs w:val="20"/>
        </w:rPr>
        <w:t xml:space="preserve">it </w:t>
      </w:r>
      <w:r w:rsidR="00741B43">
        <w:rPr>
          <w:rFonts w:ascii="Trebuchet MS" w:hAnsi="Trebuchet MS"/>
          <w:sz w:val="20"/>
          <w:szCs w:val="20"/>
        </w:rPr>
        <w:t xml:space="preserve">aids in </w:t>
      </w:r>
      <w:r w:rsidR="00185BAB" w:rsidRPr="0057391E">
        <w:rPr>
          <w:rFonts w:ascii="Trebuchet MS" w:hAnsi="Trebuchet MS"/>
          <w:sz w:val="20"/>
          <w:szCs w:val="20"/>
        </w:rPr>
        <w:t xml:space="preserve">uncovering the nuanced </w:t>
      </w:r>
      <w:r w:rsidR="008B34F8">
        <w:rPr>
          <w:rFonts w:ascii="Trebuchet MS" w:hAnsi="Trebuchet MS"/>
          <w:sz w:val="20"/>
          <w:szCs w:val="20"/>
        </w:rPr>
        <w:t xml:space="preserve">needs and </w:t>
      </w:r>
      <w:r w:rsidR="005E142C">
        <w:rPr>
          <w:rFonts w:ascii="Trebuchet MS" w:hAnsi="Trebuchet MS"/>
          <w:sz w:val="20"/>
          <w:szCs w:val="20"/>
        </w:rPr>
        <w:t xml:space="preserve">expectations </w:t>
      </w:r>
      <w:r w:rsidR="00185BAB" w:rsidRPr="0057391E">
        <w:rPr>
          <w:rFonts w:ascii="Trebuchet MS" w:hAnsi="Trebuchet MS"/>
          <w:sz w:val="20"/>
          <w:szCs w:val="20"/>
        </w:rPr>
        <w:t xml:space="preserve">of modern buyers. By delving deeper into feedback, </w:t>
      </w:r>
      <w:r w:rsidR="0065185C">
        <w:rPr>
          <w:rFonts w:ascii="Trebuchet MS" w:hAnsi="Trebuchet MS"/>
          <w:sz w:val="20"/>
          <w:szCs w:val="20"/>
        </w:rPr>
        <w:t>we</w:t>
      </w:r>
      <w:r w:rsidR="00185BAB" w:rsidRPr="0057391E">
        <w:rPr>
          <w:rFonts w:ascii="Trebuchet MS" w:hAnsi="Trebuchet MS"/>
          <w:sz w:val="20"/>
          <w:szCs w:val="20"/>
        </w:rPr>
        <w:t xml:space="preserve"> can predict trends, adapt strategies, and make decisions that are more aligned with the evolving voice of the customer.</w:t>
      </w:r>
    </w:p>
    <w:p w14:paraId="71CF341A" w14:textId="7F78C295" w:rsidR="00185BAB" w:rsidRPr="00735BF1" w:rsidRDefault="00185BAB" w:rsidP="00735BF1">
      <w:pPr>
        <w:pStyle w:val="ListParagraph"/>
        <w:numPr>
          <w:ilvl w:val="0"/>
          <w:numId w:val="3"/>
        </w:numPr>
        <w:rPr>
          <w:rFonts w:ascii="Trebuchet MS" w:hAnsi="Trebuchet MS"/>
          <w:b/>
          <w:bCs/>
          <w:sz w:val="20"/>
          <w:szCs w:val="20"/>
        </w:rPr>
      </w:pPr>
      <w:r w:rsidRPr="00735BF1">
        <w:rPr>
          <w:rFonts w:ascii="Trebuchet MS" w:hAnsi="Trebuchet MS"/>
          <w:b/>
          <w:bCs/>
          <w:sz w:val="20"/>
          <w:szCs w:val="20"/>
        </w:rPr>
        <w:t xml:space="preserve">Transparency </w:t>
      </w:r>
      <w:r w:rsidR="00AD29D7" w:rsidRPr="00735BF1">
        <w:rPr>
          <w:rFonts w:ascii="Trebuchet MS" w:hAnsi="Trebuchet MS"/>
          <w:b/>
          <w:bCs/>
          <w:sz w:val="20"/>
          <w:szCs w:val="20"/>
        </w:rPr>
        <w:t>is</w:t>
      </w:r>
      <w:r w:rsidRPr="00735BF1">
        <w:rPr>
          <w:rFonts w:ascii="Trebuchet MS" w:hAnsi="Trebuchet MS"/>
          <w:b/>
          <w:bCs/>
          <w:sz w:val="20"/>
          <w:szCs w:val="20"/>
        </w:rPr>
        <w:t xml:space="preserve"> </w:t>
      </w:r>
      <w:r w:rsidR="0068427D" w:rsidRPr="00735BF1">
        <w:rPr>
          <w:rFonts w:ascii="Trebuchet MS" w:hAnsi="Trebuchet MS"/>
          <w:b/>
          <w:bCs/>
          <w:sz w:val="20"/>
          <w:szCs w:val="20"/>
        </w:rPr>
        <w:t>the only standard</w:t>
      </w:r>
    </w:p>
    <w:p w14:paraId="350ECCB8" w14:textId="36B08416" w:rsidR="00185BAB" w:rsidRPr="0057391E" w:rsidRDefault="00185BAB" w:rsidP="007F0E2F">
      <w:pPr>
        <w:rPr>
          <w:rFonts w:ascii="Trebuchet MS" w:hAnsi="Trebuchet MS"/>
          <w:sz w:val="20"/>
          <w:szCs w:val="20"/>
        </w:rPr>
      </w:pPr>
      <w:r w:rsidRPr="0057391E">
        <w:rPr>
          <w:rFonts w:ascii="Trebuchet MS" w:hAnsi="Trebuchet MS"/>
          <w:sz w:val="20"/>
          <w:szCs w:val="20"/>
        </w:rPr>
        <w:t xml:space="preserve">Transparency is </w:t>
      </w:r>
      <w:r w:rsidR="00FE00A9">
        <w:rPr>
          <w:rFonts w:ascii="Trebuchet MS" w:hAnsi="Trebuchet MS"/>
          <w:sz w:val="20"/>
          <w:szCs w:val="20"/>
        </w:rPr>
        <w:t>paramount</w:t>
      </w:r>
      <w:r w:rsidRPr="0057391E">
        <w:rPr>
          <w:rFonts w:ascii="Trebuchet MS" w:hAnsi="Trebuchet MS"/>
          <w:sz w:val="20"/>
          <w:szCs w:val="20"/>
        </w:rPr>
        <w:t xml:space="preserve"> </w:t>
      </w:r>
      <w:r w:rsidR="00FE00A9">
        <w:rPr>
          <w:rFonts w:ascii="Trebuchet MS" w:hAnsi="Trebuchet MS"/>
          <w:sz w:val="20"/>
          <w:szCs w:val="20"/>
        </w:rPr>
        <w:t>i</w:t>
      </w:r>
      <w:r w:rsidR="00757F07">
        <w:rPr>
          <w:rFonts w:ascii="Trebuchet MS" w:hAnsi="Trebuchet MS"/>
          <w:sz w:val="20"/>
          <w:szCs w:val="20"/>
        </w:rPr>
        <w:t xml:space="preserve">n </w:t>
      </w:r>
      <w:r w:rsidRPr="0057391E">
        <w:rPr>
          <w:rFonts w:ascii="Trebuchet MS" w:hAnsi="Trebuchet MS"/>
          <w:sz w:val="20"/>
          <w:szCs w:val="20"/>
        </w:rPr>
        <w:t xml:space="preserve">an industry where </w:t>
      </w:r>
      <w:r w:rsidR="00FE00A9">
        <w:rPr>
          <w:rFonts w:ascii="Trebuchet MS" w:hAnsi="Trebuchet MS"/>
          <w:sz w:val="20"/>
          <w:szCs w:val="20"/>
        </w:rPr>
        <w:t xml:space="preserve">financial </w:t>
      </w:r>
      <w:r w:rsidRPr="0057391E">
        <w:rPr>
          <w:rFonts w:ascii="Trebuchet MS" w:hAnsi="Trebuchet MS"/>
          <w:sz w:val="20"/>
          <w:szCs w:val="20"/>
        </w:rPr>
        <w:t xml:space="preserve">transactions represent </w:t>
      </w:r>
      <w:r w:rsidR="00FE00A9">
        <w:rPr>
          <w:rFonts w:ascii="Trebuchet MS" w:hAnsi="Trebuchet MS"/>
          <w:sz w:val="20"/>
          <w:szCs w:val="20"/>
        </w:rPr>
        <w:t xml:space="preserve">a </w:t>
      </w:r>
      <w:r w:rsidRPr="0057391E">
        <w:rPr>
          <w:rFonts w:ascii="Trebuchet MS" w:hAnsi="Trebuchet MS"/>
          <w:sz w:val="20"/>
          <w:szCs w:val="20"/>
        </w:rPr>
        <w:t xml:space="preserve">significant commitment for buyers. </w:t>
      </w:r>
      <w:r w:rsidR="001F645B">
        <w:rPr>
          <w:rFonts w:ascii="Trebuchet MS" w:hAnsi="Trebuchet MS"/>
          <w:sz w:val="20"/>
          <w:szCs w:val="20"/>
        </w:rPr>
        <w:t>For us, i</w:t>
      </w:r>
      <w:r w:rsidRPr="0057391E">
        <w:rPr>
          <w:rFonts w:ascii="Trebuchet MS" w:hAnsi="Trebuchet MS"/>
          <w:sz w:val="20"/>
          <w:szCs w:val="20"/>
        </w:rPr>
        <w:t xml:space="preserve">t extends beyond </w:t>
      </w:r>
      <w:r w:rsidR="002A5BC8">
        <w:rPr>
          <w:rFonts w:ascii="Trebuchet MS" w:hAnsi="Trebuchet MS"/>
          <w:sz w:val="20"/>
          <w:szCs w:val="20"/>
        </w:rPr>
        <w:t xml:space="preserve">merely </w:t>
      </w:r>
      <w:r w:rsidRPr="0057391E">
        <w:rPr>
          <w:rFonts w:ascii="Trebuchet MS" w:hAnsi="Trebuchet MS"/>
          <w:sz w:val="20"/>
          <w:szCs w:val="20"/>
        </w:rPr>
        <w:t>sharing information; it’s about providing real-time updates</w:t>
      </w:r>
      <w:r w:rsidR="001F645B">
        <w:rPr>
          <w:rFonts w:ascii="Trebuchet MS" w:hAnsi="Trebuchet MS"/>
          <w:sz w:val="20"/>
          <w:szCs w:val="20"/>
        </w:rPr>
        <w:t xml:space="preserve"> – </w:t>
      </w:r>
      <w:r w:rsidRPr="0057391E">
        <w:rPr>
          <w:rFonts w:ascii="Trebuchet MS" w:hAnsi="Trebuchet MS"/>
          <w:sz w:val="20"/>
          <w:szCs w:val="20"/>
        </w:rPr>
        <w:t>from construction progress</w:t>
      </w:r>
      <w:r w:rsidR="002A5BC8">
        <w:rPr>
          <w:rFonts w:ascii="Trebuchet MS" w:hAnsi="Trebuchet MS"/>
          <w:sz w:val="20"/>
          <w:szCs w:val="20"/>
        </w:rPr>
        <w:t xml:space="preserve"> up to </w:t>
      </w:r>
      <w:r w:rsidRPr="0057391E">
        <w:rPr>
          <w:rFonts w:ascii="Trebuchet MS" w:hAnsi="Trebuchet MS"/>
          <w:sz w:val="20"/>
          <w:szCs w:val="20"/>
        </w:rPr>
        <w:t xml:space="preserve">transaction records. This open communication model </w:t>
      </w:r>
      <w:r w:rsidR="00EB155B">
        <w:rPr>
          <w:rFonts w:ascii="Trebuchet MS" w:hAnsi="Trebuchet MS"/>
          <w:sz w:val="20"/>
          <w:szCs w:val="20"/>
        </w:rPr>
        <w:t xml:space="preserve">not only </w:t>
      </w:r>
      <w:r w:rsidRPr="0057391E">
        <w:rPr>
          <w:rFonts w:ascii="Trebuchet MS" w:hAnsi="Trebuchet MS"/>
          <w:sz w:val="20"/>
          <w:szCs w:val="20"/>
        </w:rPr>
        <w:t>offer</w:t>
      </w:r>
      <w:r w:rsidR="00EB155B">
        <w:rPr>
          <w:rFonts w:ascii="Trebuchet MS" w:hAnsi="Trebuchet MS"/>
          <w:sz w:val="20"/>
          <w:szCs w:val="20"/>
        </w:rPr>
        <w:t>s</w:t>
      </w:r>
      <w:r w:rsidRPr="0057391E">
        <w:rPr>
          <w:rFonts w:ascii="Trebuchet MS" w:hAnsi="Trebuchet MS"/>
          <w:sz w:val="20"/>
          <w:szCs w:val="20"/>
        </w:rPr>
        <w:t xml:space="preserve"> </w:t>
      </w:r>
      <w:r w:rsidR="00EB155B">
        <w:rPr>
          <w:rFonts w:ascii="Trebuchet MS" w:hAnsi="Trebuchet MS"/>
          <w:sz w:val="20"/>
          <w:szCs w:val="20"/>
        </w:rPr>
        <w:t>our customers</w:t>
      </w:r>
      <w:r w:rsidRPr="0057391E">
        <w:rPr>
          <w:rFonts w:ascii="Trebuchet MS" w:hAnsi="Trebuchet MS"/>
          <w:sz w:val="20"/>
          <w:szCs w:val="20"/>
        </w:rPr>
        <w:t xml:space="preserve"> assurance and control over their investment</w:t>
      </w:r>
      <w:r w:rsidR="00EB155B">
        <w:rPr>
          <w:rFonts w:ascii="Trebuchet MS" w:hAnsi="Trebuchet MS"/>
          <w:sz w:val="20"/>
          <w:szCs w:val="20"/>
        </w:rPr>
        <w:t xml:space="preserve">s, but also </w:t>
      </w:r>
      <w:r w:rsidR="00EB155B" w:rsidRPr="0057391E">
        <w:rPr>
          <w:rFonts w:ascii="Trebuchet MS" w:hAnsi="Trebuchet MS"/>
          <w:sz w:val="20"/>
          <w:szCs w:val="20"/>
        </w:rPr>
        <w:t xml:space="preserve">empowers </w:t>
      </w:r>
      <w:r w:rsidR="00EB155B">
        <w:rPr>
          <w:rFonts w:ascii="Trebuchet MS" w:hAnsi="Trebuchet MS"/>
          <w:sz w:val="20"/>
          <w:szCs w:val="20"/>
        </w:rPr>
        <w:t>them</w:t>
      </w:r>
      <w:r w:rsidRPr="0057391E">
        <w:rPr>
          <w:rFonts w:ascii="Trebuchet MS" w:hAnsi="Trebuchet MS"/>
          <w:sz w:val="20"/>
          <w:szCs w:val="20"/>
        </w:rPr>
        <w:t xml:space="preserve">. </w:t>
      </w:r>
      <w:r w:rsidR="00FC0192">
        <w:rPr>
          <w:rFonts w:ascii="Trebuchet MS" w:hAnsi="Trebuchet MS"/>
          <w:sz w:val="20"/>
          <w:szCs w:val="20"/>
        </w:rPr>
        <w:t>We</w:t>
      </w:r>
      <w:r w:rsidRPr="0057391E">
        <w:rPr>
          <w:rFonts w:ascii="Trebuchet MS" w:hAnsi="Trebuchet MS"/>
          <w:sz w:val="20"/>
          <w:szCs w:val="20"/>
        </w:rPr>
        <w:t xml:space="preserve"> prioriti</w:t>
      </w:r>
      <w:r w:rsidR="00477710">
        <w:rPr>
          <w:rFonts w:ascii="Trebuchet MS" w:hAnsi="Trebuchet MS"/>
          <w:sz w:val="20"/>
          <w:szCs w:val="20"/>
        </w:rPr>
        <w:t>s</w:t>
      </w:r>
      <w:r w:rsidRPr="0057391E">
        <w:rPr>
          <w:rFonts w:ascii="Trebuchet MS" w:hAnsi="Trebuchet MS"/>
          <w:sz w:val="20"/>
          <w:szCs w:val="20"/>
        </w:rPr>
        <w:t>e transparency</w:t>
      </w:r>
      <w:r w:rsidR="00FC0192">
        <w:rPr>
          <w:rFonts w:ascii="Trebuchet MS" w:hAnsi="Trebuchet MS"/>
          <w:sz w:val="20"/>
          <w:szCs w:val="20"/>
        </w:rPr>
        <w:t xml:space="preserve"> as the starting point of our relationship,</w:t>
      </w:r>
      <w:r w:rsidRPr="0057391E">
        <w:rPr>
          <w:rFonts w:ascii="Trebuchet MS" w:hAnsi="Trebuchet MS"/>
          <w:sz w:val="20"/>
          <w:szCs w:val="20"/>
        </w:rPr>
        <w:t xml:space="preserve"> reassuring </w:t>
      </w:r>
      <w:r w:rsidR="00FC0192">
        <w:rPr>
          <w:rFonts w:ascii="Trebuchet MS" w:hAnsi="Trebuchet MS"/>
          <w:sz w:val="20"/>
          <w:szCs w:val="20"/>
        </w:rPr>
        <w:t>customers</w:t>
      </w:r>
      <w:r w:rsidRPr="0057391E">
        <w:rPr>
          <w:rFonts w:ascii="Trebuchet MS" w:hAnsi="Trebuchet MS"/>
          <w:sz w:val="20"/>
          <w:szCs w:val="20"/>
        </w:rPr>
        <w:t xml:space="preserve"> that they are in capable hands</w:t>
      </w:r>
      <w:r w:rsidR="005F6B44">
        <w:rPr>
          <w:rFonts w:ascii="Trebuchet MS" w:hAnsi="Trebuchet MS"/>
          <w:sz w:val="20"/>
          <w:szCs w:val="20"/>
        </w:rPr>
        <w:t>,</w:t>
      </w:r>
      <w:r w:rsidRPr="0057391E">
        <w:rPr>
          <w:rFonts w:ascii="Trebuchet MS" w:hAnsi="Trebuchet MS"/>
          <w:sz w:val="20"/>
          <w:szCs w:val="20"/>
        </w:rPr>
        <w:t xml:space="preserve"> and that their investment is secure.</w:t>
      </w:r>
    </w:p>
    <w:p w14:paraId="13D091AD" w14:textId="4A9B51F9" w:rsidR="00185BAB" w:rsidRPr="005F6B44" w:rsidRDefault="00185BAB" w:rsidP="00735BF1">
      <w:pPr>
        <w:pStyle w:val="ListParagraph"/>
        <w:numPr>
          <w:ilvl w:val="0"/>
          <w:numId w:val="3"/>
        </w:numPr>
        <w:rPr>
          <w:rFonts w:ascii="Trebuchet MS" w:hAnsi="Trebuchet MS"/>
          <w:b/>
          <w:bCs/>
          <w:sz w:val="20"/>
          <w:szCs w:val="20"/>
        </w:rPr>
      </w:pPr>
      <w:r w:rsidRPr="005F6B44">
        <w:rPr>
          <w:rFonts w:ascii="Trebuchet MS" w:hAnsi="Trebuchet MS"/>
          <w:b/>
          <w:bCs/>
          <w:sz w:val="20"/>
          <w:szCs w:val="20"/>
        </w:rPr>
        <w:t>Personali</w:t>
      </w:r>
      <w:r w:rsidR="005F6B44">
        <w:rPr>
          <w:rFonts w:ascii="Trebuchet MS" w:hAnsi="Trebuchet MS"/>
          <w:b/>
          <w:bCs/>
          <w:sz w:val="20"/>
          <w:szCs w:val="20"/>
        </w:rPr>
        <w:t>s</w:t>
      </w:r>
      <w:r w:rsidRPr="005F6B44">
        <w:rPr>
          <w:rFonts w:ascii="Trebuchet MS" w:hAnsi="Trebuchet MS"/>
          <w:b/>
          <w:bCs/>
          <w:sz w:val="20"/>
          <w:szCs w:val="20"/>
        </w:rPr>
        <w:t xml:space="preserve">ation in Real Estate: Meeting </w:t>
      </w:r>
      <w:r w:rsidR="0038357B">
        <w:rPr>
          <w:rFonts w:ascii="Trebuchet MS" w:hAnsi="Trebuchet MS"/>
          <w:b/>
          <w:bCs/>
          <w:sz w:val="20"/>
          <w:szCs w:val="20"/>
        </w:rPr>
        <w:t>u</w:t>
      </w:r>
      <w:r w:rsidRPr="005F6B44">
        <w:rPr>
          <w:rFonts w:ascii="Trebuchet MS" w:hAnsi="Trebuchet MS"/>
          <w:b/>
          <w:bCs/>
          <w:sz w:val="20"/>
          <w:szCs w:val="20"/>
        </w:rPr>
        <w:t xml:space="preserve">nique </w:t>
      </w:r>
      <w:r w:rsidR="0038357B">
        <w:rPr>
          <w:rFonts w:ascii="Trebuchet MS" w:hAnsi="Trebuchet MS"/>
          <w:b/>
          <w:bCs/>
          <w:sz w:val="20"/>
          <w:szCs w:val="20"/>
        </w:rPr>
        <w:t>b</w:t>
      </w:r>
      <w:r w:rsidRPr="005F6B44">
        <w:rPr>
          <w:rFonts w:ascii="Trebuchet MS" w:hAnsi="Trebuchet MS"/>
          <w:b/>
          <w:bCs/>
          <w:sz w:val="20"/>
          <w:szCs w:val="20"/>
        </w:rPr>
        <w:t xml:space="preserve">uyer </w:t>
      </w:r>
      <w:r w:rsidR="0038357B">
        <w:rPr>
          <w:rFonts w:ascii="Trebuchet MS" w:hAnsi="Trebuchet MS"/>
          <w:b/>
          <w:bCs/>
          <w:sz w:val="20"/>
          <w:szCs w:val="20"/>
        </w:rPr>
        <w:t>n</w:t>
      </w:r>
      <w:r w:rsidRPr="005F6B44">
        <w:rPr>
          <w:rFonts w:ascii="Trebuchet MS" w:hAnsi="Trebuchet MS"/>
          <w:b/>
          <w:bCs/>
          <w:sz w:val="20"/>
          <w:szCs w:val="20"/>
        </w:rPr>
        <w:t>eeds</w:t>
      </w:r>
    </w:p>
    <w:p w14:paraId="437163BA" w14:textId="723C2368" w:rsidR="00185BAB" w:rsidRPr="0057391E" w:rsidRDefault="00185BAB" w:rsidP="007F0E2F">
      <w:pPr>
        <w:rPr>
          <w:rFonts w:ascii="Trebuchet MS" w:hAnsi="Trebuchet MS"/>
          <w:sz w:val="20"/>
          <w:szCs w:val="20"/>
        </w:rPr>
      </w:pPr>
      <w:r w:rsidRPr="0057391E">
        <w:rPr>
          <w:rFonts w:ascii="Trebuchet MS" w:hAnsi="Trebuchet MS"/>
          <w:sz w:val="20"/>
          <w:szCs w:val="20"/>
        </w:rPr>
        <w:t xml:space="preserve">No two buyers are identical, and </w:t>
      </w:r>
      <w:r w:rsidR="003E5045">
        <w:rPr>
          <w:rFonts w:ascii="Trebuchet MS" w:hAnsi="Trebuchet MS"/>
          <w:sz w:val="20"/>
          <w:szCs w:val="20"/>
        </w:rPr>
        <w:t xml:space="preserve">that makes </w:t>
      </w:r>
      <w:r w:rsidRPr="0057391E">
        <w:rPr>
          <w:rFonts w:ascii="Trebuchet MS" w:hAnsi="Trebuchet MS"/>
          <w:sz w:val="20"/>
          <w:szCs w:val="20"/>
        </w:rPr>
        <w:t>personali</w:t>
      </w:r>
      <w:r w:rsidR="0038357B">
        <w:rPr>
          <w:rFonts w:ascii="Trebuchet MS" w:hAnsi="Trebuchet MS"/>
          <w:sz w:val="20"/>
          <w:szCs w:val="20"/>
        </w:rPr>
        <w:t>s</w:t>
      </w:r>
      <w:r w:rsidRPr="0057391E">
        <w:rPr>
          <w:rFonts w:ascii="Trebuchet MS" w:hAnsi="Trebuchet MS"/>
          <w:sz w:val="20"/>
          <w:szCs w:val="20"/>
        </w:rPr>
        <w:t xml:space="preserve">ation </w:t>
      </w:r>
      <w:r w:rsidR="0040216A">
        <w:rPr>
          <w:rFonts w:ascii="Trebuchet MS" w:hAnsi="Trebuchet MS"/>
          <w:sz w:val="20"/>
          <w:szCs w:val="20"/>
        </w:rPr>
        <w:t>the</w:t>
      </w:r>
      <w:r w:rsidRPr="0057391E">
        <w:rPr>
          <w:rFonts w:ascii="Trebuchet MS" w:hAnsi="Trebuchet MS"/>
          <w:sz w:val="20"/>
          <w:szCs w:val="20"/>
        </w:rPr>
        <w:t xml:space="preserve"> cornerstone of a customer-centric strategy. </w:t>
      </w:r>
      <w:r w:rsidR="00993A81">
        <w:rPr>
          <w:rFonts w:ascii="Trebuchet MS" w:hAnsi="Trebuchet MS"/>
          <w:sz w:val="20"/>
          <w:szCs w:val="20"/>
        </w:rPr>
        <w:t>W</w:t>
      </w:r>
      <w:r w:rsidR="000A3B96">
        <w:rPr>
          <w:rFonts w:ascii="Trebuchet MS" w:hAnsi="Trebuchet MS"/>
          <w:sz w:val="20"/>
          <w:szCs w:val="20"/>
        </w:rPr>
        <w:t>e</w:t>
      </w:r>
      <w:r w:rsidRPr="0057391E">
        <w:rPr>
          <w:rFonts w:ascii="Trebuchet MS" w:hAnsi="Trebuchet MS"/>
          <w:sz w:val="20"/>
          <w:szCs w:val="20"/>
        </w:rPr>
        <w:t xml:space="preserve"> enhance the buyer experience by focusing on </w:t>
      </w:r>
      <w:r w:rsidR="00995EDC">
        <w:rPr>
          <w:rFonts w:ascii="Trebuchet MS" w:hAnsi="Trebuchet MS"/>
          <w:sz w:val="20"/>
          <w:szCs w:val="20"/>
        </w:rPr>
        <w:t>unique</w:t>
      </w:r>
      <w:r w:rsidRPr="0057391E">
        <w:rPr>
          <w:rFonts w:ascii="Trebuchet MS" w:hAnsi="Trebuchet MS"/>
          <w:sz w:val="20"/>
          <w:szCs w:val="20"/>
        </w:rPr>
        <w:t xml:space="preserve"> preferences</w:t>
      </w:r>
      <w:r w:rsidR="00993A81">
        <w:rPr>
          <w:rFonts w:ascii="Trebuchet MS" w:hAnsi="Trebuchet MS"/>
          <w:sz w:val="20"/>
          <w:szCs w:val="20"/>
        </w:rPr>
        <w:t>, as p</w:t>
      </w:r>
      <w:r w:rsidRPr="0057391E">
        <w:rPr>
          <w:rFonts w:ascii="Trebuchet MS" w:hAnsi="Trebuchet MS"/>
          <w:sz w:val="20"/>
          <w:szCs w:val="20"/>
        </w:rPr>
        <w:t>ersonali</w:t>
      </w:r>
      <w:r w:rsidR="0040216A">
        <w:rPr>
          <w:rFonts w:ascii="Trebuchet MS" w:hAnsi="Trebuchet MS"/>
          <w:sz w:val="20"/>
          <w:szCs w:val="20"/>
        </w:rPr>
        <w:t>s</w:t>
      </w:r>
      <w:r w:rsidRPr="0057391E">
        <w:rPr>
          <w:rFonts w:ascii="Trebuchet MS" w:hAnsi="Trebuchet MS"/>
          <w:sz w:val="20"/>
          <w:szCs w:val="20"/>
        </w:rPr>
        <w:t xml:space="preserve">ation allows each buyer’s journey to feel unique, creating a stronger bond between </w:t>
      </w:r>
      <w:r w:rsidR="003F5019">
        <w:rPr>
          <w:rFonts w:ascii="Trebuchet MS" w:hAnsi="Trebuchet MS"/>
          <w:sz w:val="20"/>
          <w:szCs w:val="20"/>
        </w:rPr>
        <w:t>us</w:t>
      </w:r>
      <w:r w:rsidRPr="0057391E">
        <w:rPr>
          <w:rFonts w:ascii="Trebuchet MS" w:hAnsi="Trebuchet MS"/>
          <w:sz w:val="20"/>
          <w:szCs w:val="20"/>
        </w:rPr>
        <w:t xml:space="preserve"> and </w:t>
      </w:r>
      <w:r w:rsidR="003F5019">
        <w:rPr>
          <w:rFonts w:ascii="Trebuchet MS" w:hAnsi="Trebuchet MS"/>
          <w:sz w:val="20"/>
          <w:szCs w:val="20"/>
        </w:rPr>
        <w:t xml:space="preserve">our </w:t>
      </w:r>
      <w:r w:rsidRPr="0057391E">
        <w:rPr>
          <w:rFonts w:ascii="Trebuchet MS" w:hAnsi="Trebuchet MS"/>
          <w:sz w:val="20"/>
          <w:szCs w:val="20"/>
        </w:rPr>
        <w:t>customer. This elevates satisfaction</w:t>
      </w:r>
      <w:r w:rsidR="003A6D24">
        <w:rPr>
          <w:rFonts w:ascii="Trebuchet MS" w:hAnsi="Trebuchet MS"/>
          <w:sz w:val="20"/>
          <w:szCs w:val="20"/>
        </w:rPr>
        <w:t xml:space="preserve">, as much as it </w:t>
      </w:r>
      <w:r w:rsidRPr="0057391E">
        <w:rPr>
          <w:rFonts w:ascii="Trebuchet MS" w:hAnsi="Trebuchet MS"/>
          <w:sz w:val="20"/>
          <w:szCs w:val="20"/>
        </w:rPr>
        <w:t>establishes lasting loyalty.</w:t>
      </w:r>
    </w:p>
    <w:p w14:paraId="700BB427" w14:textId="57588DC0" w:rsidR="00185BAB" w:rsidRPr="003A6D24" w:rsidRDefault="00185BAB" w:rsidP="00735BF1">
      <w:pPr>
        <w:pStyle w:val="ListParagraph"/>
        <w:numPr>
          <w:ilvl w:val="0"/>
          <w:numId w:val="3"/>
        </w:numPr>
        <w:rPr>
          <w:rFonts w:ascii="Trebuchet MS" w:hAnsi="Trebuchet MS"/>
          <w:b/>
          <w:bCs/>
          <w:sz w:val="20"/>
          <w:szCs w:val="20"/>
        </w:rPr>
      </w:pPr>
      <w:r w:rsidRPr="003A6D24">
        <w:rPr>
          <w:rFonts w:ascii="Trebuchet MS" w:hAnsi="Trebuchet MS"/>
          <w:b/>
          <w:bCs/>
          <w:sz w:val="20"/>
          <w:szCs w:val="20"/>
        </w:rPr>
        <w:t>Customer-</w:t>
      </w:r>
      <w:r w:rsidR="00121549">
        <w:rPr>
          <w:rFonts w:ascii="Trebuchet MS" w:hAnsi="Trebuchet MS"/>
          <w:b/>
          <w:bCs/>
          <w:sz w:val="20"/>
          <w:szCs w:val="20"/>
        </w:rPr>
        <w:t>c</w:t>
      </w:r>
      <w:r w:rsidRPr="003A6D24">
        <w:rPr>
          <w:rFonts w:ascii="Trebuchet MS" w:hAnsi="Trebuchet MS"/>
          <w:b/>
          <w:bCs/>
          <w:sz w:val="20"/>
          <w:szCs w:val="20"/>
        </w:rPr>
        <w:t xml:space="preserve">entricity: A </w:t>
      </w:r>
      <w:r w:rsidR="00121549">
        <w:rPr>
          <w:rFonts w:ascii="Trebuchet MS" w:hAnsi="Trebuchet MS"/>
          <w:b/>
          <w:bCs/>
          <w:sz w:val="20"/>
          <w:szCs w:val="20"/>
        </w:rPr>
        <w:t>p</w:t>
      </w:r>
      <w:r w:rsidRPr="003A6D24">
        <w:rPr>
          <w:rFonts w:ascii="Trebuchet MS" w:hAnsi="Trebuchet MS"/>
          <w:b/>
          <w:bCs/>
          <w:sz w:val="20"/>
          <w:szCs w:val="20"/>
        </w:rPr>
        <w:t xml:space="preserve">ath to </w:t>
      </w:r>
      <w:r w:rsidR="00121549">
        <w:rPr>
          <w:rFonts w:ascii="Trebuchet MS" w:hAnsi="Trebuchet MS"/>
          <w:b/>
          <w:bCs/>
          <w:sz w:val="20"/>
          <w:szCs w:val="20"/>
        </w:rPr>
        <w:t>l</w:t>
      </w:r>
      <w:r w:rsidRPr="003A6D24">
        <w:rPr>
          <w:rFonts w:ascii="Trebuchet MS" w:hAnsi="Trebuchet MS"/>
          <w:b/>
          <w:bCs/>
          <w:sz w:val="20"/>
          <w:szCs w:val="20"/>
        </w:rPr>
        <w:t xml:space="preserve">asting </w:t>
      </w:r>
      <w:r w:rsidR="00121549">
        <w:rPr>
          <w:rFonts w:ascii="Trebuchet MS" w:hAnsi="Trebuchet MS"/>
          <w:b/>
          <w:bCs/>
          <w:sz w:val="20"/>
          <w:szCs w:val="20"/>
        </w:rPr>
        <w:t>r</w:t>
      </w:r>
      <w:r w:rsidRPr="003A6D24">
        <w:rPr>
          <w:rFonts w:ascii="Trebuchet MS" w:hAnsi="Trebuchet MS"/>
          <w:b/>
          <w:bCs/>
          <w:sz w:val="20"/>
          <w:szCs w:val="20"/>
        </w:rPr>
        <w:t>elationships</w:t>
      </w:r>
    </w:p>
    <w:p w14:paraId="0C0B375B" w14:textId="4929BDEC" w:rsidR="00185BAB" w:rsidRDefault="00185BAB" w:rsidP="007F0E2F">
      <w:pPr>
        <w:rPr>
          <w:rFonts w:ascii="Trebuchet MS" w:hAnsi="Trebuchet MS"/>
          <w:sz w:val="20"/>
          <w:szCs w:val="20"/>
        </w:rPr>
      </w:pPr>
      <w:r w:rsidRPr="0057391E">
        <w:rPr>
          <w:rFonts w:ascii="Trebuchet MS" w:hAnsi="Trebuchet MS"/>
          <w:sz w:val="20"/>
          <w:szCs w:val="20"/>
        </w:rPr>
        <w:t>The link between transparency, personali</w:t>
      </w:r>
      <w:r w:rsidR="00265EC2">
        <w:rPr>
          <w:rFonts w:ascii="Trebuchet MS" w:hAnsi="Trebuchet MS"/>
          <w:sz w:val="20"/>
          <w:szCs w:val="20"/>
        </w:rPr>
        <w:t>s</w:t>
      </w:r>
      <w:r w:rsidRPr="0057391E">
        <w:rPr>
          <w:rFonts w:ascii="Trebuchet MS" w:hAnsi="Trebuchet MS"/>
          <w:sz w:val="20"/>
          <w:szCs w:val="20"/>
        </w:rPr>
        <w:t xml:space="preserve">ation, and customer-centricity is clear: together, they build trust, foster satisfaction, and strengthen brand relationships. The commitment to listening and adapting based on customer feedback demonstrates a brand’s dedication to customer well-being and long-term satisfaction. </w:t>
      </w:r>
      <w:r w:rsidR="00CF0191">
        <w:rPr>
          <w:rFonts w:ascii="Trebuchet MS" w:hAnsi="Trebuchet MS"/>
          <w:sz w:val="20"/>
          <w:szCs w:val="20"/>
        </w:rPr>
        <w:t>We</w:t>
      </w:r>
      <w:r w:rsidRPr="0057391E">
        <w:rPr>
          <w:rFonts w:ascii="Trebuchet MS" w:hAnsi="Trebuchet MS"/>
          <w:sz w:val="20"/>
          <w:szCs w:val="20"/>
        </w:rPr>
        <w:t xml:space="preserve"> prioriti</w:t>
      </w:r>
      <w:r w:rsidR="002815AE">
        <w:rPr>
          <w:rFonts w:ascii="Trebuchet MS" w:hAnsi="Trebuchet MS"/>
          <w:sz w:val="20"/>
          <w:szCs w:val="20"/>
        </w:rPr>
        <w:t>s</w:t>
      </w:r>
      <w:r w:rsidRPr="0057391E">
        <w:rPr>
          <w:rFonts w:ascii="Trebuchet MS" w:hAnsi="Trebuchet MS"/>
          <w:sz w:val="20"/>
          <w:szCs w:val="20"/>
        </w:rPr>
        <w:t xml:space="preserve">e these values to build </w:t>
      </w:r>
      <w:r w:rsidR="00EB71AD">
        <w:rPr>
          <w:rFonts w:ascii="Trebuchet MS" w:hAnsi="Trebuchet MS"/>
          <w:sz w:val="20"/>
          <w:szCs w:val="20"/>
        </w:rPr>
        <w:t xml:space="preserve">a </w:t>
      </w:r>
      <w:r w:rsidR="00342319">
        <w:rPr>
          <w:rFonts w:ascii="Trebuchet MS" w:hAnsi="Trebuchet MS"/>
          <w:sz w:val="20"/>
          <w:szCs w:val="20"/>
        </w:rPr>
        <w:t>strong</w:t>
      </w:r>
      <w:r w:rsidRPr="0057391E">
        <w:rPr>
          <w:rFonts w:ascii="Trebuchet MS" w:hAnsi="Trebuchet MS"/>
          <w:sz w:val="20"/>
          <w:szCs w:val="20"/>
        </w:rPr>
        <w:t xml:space="preserve">, </w:t>
      </w:r>
      <w:r w:rsidR="00B378A7">
        <w:rPr>
          <w:rFonts w:ascii="Trebuchet MS" w:hAnsi="Trebuchet MS"/>
          <w:sz w:val="20"/>
          <w:szCs w:val="20"/>
        </w:rPr>
        <w:t>steadfast</w:t>
      </w:r>
      <w:r w:rsidRPr="0057391E">
        <w:rPr>
          <w:rFonts w:ascii="Trebuchet MS" w:hAnsi="Trebuchet MS"/>
          <w:sz w:val="20"/>
          <w:szCs w:val="20"/>
        </w:rPr>
        <w:t xml:space="preserve"> customer base.</w:t>
      </w:r>
    </w:p>
    <w:p w14:paraId="3F9F38FC" w14:textId="7584AE4D" w:rsidR="00735BF1" w:rsidRPr="00735BF1" w:rsidRDefault="00735BF1" w:rsidP="00735BF1">
      <w:pPr>
        <w:pStyle w:val="ListParagraph"/>
        <w:numPr>
          <w:ilvl w:val="0"/>
          <w:numId w:val="3"/>
        </w:numPr>
        <w:rPr>
          <w:rFonts w:ascii="Trebuchet MS" w:hAnsi="Trebuchet MS"/>
          <w:b/>
          <w:bCs/>
          <w:sz w:val="20"/>
          <w:szCs w:val="20"/>
        </w:rPr>
      </w:pPr>
      <w:r w:rsidRPr="00735BF1">
        <w:rPr>
          <w:rFonts w:ascii="Trebuchet MS" w:hAnsi="Trebuchet MS"/>
          <w:b/>
          <w:bCs/>
          <w:sz w:val="20"/>
          <w:szCs w:val="20"/>
        </w:rPr>
        <w:t>Embracing the future: Listening as a continuous process</w:t>
      </w:r>
    </w:p>
    <w:p w14:paraId="5EB778B9" w14:textId="2DB44225" w:rsidR="00735BF1" w:rsidRPr="0057391E" w:rsidRDefault="00735BF1" w:rsidP="007F0E2F">
      <w:pPr>
        <w:rPr>
          <w:rFonts w:ascii="Trebuchet MS" w:hAnsi="Trebuchet MS"/>
          <w:sz w:val="20"/>
          <w:szCs w:val="20"/>
        </w:rPr>
      </w:pPr>
      <w:r w:rsidRPr="0057391E">
        <w:rPr>
          <w:rFonts w:ascii="Trebuchet MS" w:hAnsi="Trebuchet MS"/>
          <w:sz w:val="20"/>
          <w:szCs w:val="20"/>
        </w:rPr>
        <w:t xml:space="preserve">As </w:t>
      </w:r>
      <w:r>
        <w:rPr>
          <w:rFonts w:ascii="Trebuchet MS" w:hAnsi="Trebuchet MS"/>
          <w:sz w:val="20"/>
          <w:szCs w:val="20"/>
        </w:rPr>
        <w:t>R</w:t>
      </w:r>
      <w:r w:rsidRPr="0057391E">
        <w:rPr>
          <w:rFonts w:ascii="Trebuchet MS" w:hAnsi="Trebuchet MS"/>
          <w:sz w:val="20"/>
          <w:szCs w:val="20"/>
        </w:rPr>
        <w:t xml:space="preserve">eal </w:t>
      </w:r>
      <w:r>
        <w:rPr>
          <w:rFonts w:ascii="Trebuchet MS" w:hAnsi="Trebuchet MS"/>
          <w:sz w:val="20"/>
          <w:szCs w:val="20"/>
        </w:rPr>
        <w:t>E</w:t>
      </w:r>
      <w:r w:rsidRPr="0057391E">
        <w:rPr>
          <w:rFonts w:ascii="Trebuchet MS" w:hAnsi="Trebuchet MS"/>
          <w:sz w:val="20"/>
          <w:szCs w:val="20"/>
        </w:rPr>
        <w:t xml:space="preserve">state continues to evolve, </w:t>
      </w:r>
      <w:r>
        <w:rPr>
          <w:rFonts w:ascii="Trebuchet MS" w:hAnsi="Trebuchet MS"/>
          <w:sz w:val="20"/>
          <w:szCs w:val="20"/>
        </w:rPr>
        <w:t xml:space="preserve">a </w:t>
      </w:r>
      <w:r w:rsidRPr="0057391E">
        <w:rPr>
          <w:rFonts w:ascii="Trebuchet MS" w:hAnsi="Trebuchet MS"/>
          <w:sz w:val="20"/>
          <w:szCs w:val="20"/>
        </w:rPr>
        <w:t>brand</w:t>
      </w:r>
      <w:r>
        <w:rPr>
          <w:rFonts w:ascii="Trebuchet MS" w:hAnsi="Trebuchet MS"/>
          <w:sz w:val="20"/>
          <w:szCs w:val="20"/>
        </w:rPr>
        <w:t>’</w:t>
      </w:r>
      <w:r w:rsidRPr="0057391E">
        <w:rPr>
          <w:rFonts w:ascii="Trebuchet MS" w:hAnsi="Trebuchet MS"/>
          <w:sz w:val="20"/>
          <w:szCs w:val="20"/>
        </w:rPr>
        <w:t>s</w:t>
      </w:r>
      <w:r>
        <w:rPr>
          <w:rFonts w:ascii="Trebuchet MS" w:hAnsi="Trebuchet MS"/>
          <w:sz w:val="20"/>
          <w:szCs w:val="20"/>
        </w:rPr>
        <w:t xml:space="preserve"> success will be determined by how actively </w:t>
      </w:r>
      <w:r w:rsidR="00337948">
        <w:rPr>
          <w:rFonts w:ascii="Trebuchet MS" w:hAnsi="Trebuchet MS"/>
          <w:sz w:val="20"/>
          <w:szCs w:val="20"/>
        </w:rPr>
        <w:t xml:space="preserve">they </w:t>
      </w:r>
      <w:r w:rsidRPr="0057391E">
        <w:rPr>
          <w:rFonts w:ascii="Trebuchet MS" w:hAnsi="Trebuchet MS"/>
          <w:sz w:val="20"/>
          <w:szCs w:val="20"/>
        </w:rPr>
        <w:t>prioriti</w:t>
      </w:r>
      <w:r>
        <w:rPr>
          <w:rFonts w:ascii="Trebuchet MS" w:hAnsi="Trebuchet MS"/>
          <w:sz w:val="20"/>
          <w:szCs w:val="20"/>
        </w:rPr>
        <w:t>s</w:t>
      </w:r>
      <w:r w:rsidRPr="0057391E">
        <w:rPr>
          <w:rFonts w:ascii="Trebuchet MS" w:hAnsi="Trebuchet MS"/>
          <w:sz w:val="20"/>
          <w:szCs w:val="20"/>
        </w:rPr>
        <w:t xml:space="preserve">e listening, leverage technology to enhance the buyer experience, and uphold transparency </w:t>
      </w:r>
      <w:r w:rsidRPr="0057391E">
        <w:rPr>
          <w:rFonts w:ascii="Trebuchet MS" w:hAnsi="Trebuchet MS"/>
          <w:sz w:val="20"/>
          <w:szCs w:val="20"/>
        </w:rPr>
        <w:lastRenderedPageBreak/>
        <w:t>and personali</w:t>
      </w:r>
      <w:r w:rsidR="00337948">
        <w:rPr>
          <w:rFonts w:ascii="Trebuchet MS" w:hAnsi="Trebuchet MS"/>
          <w:sz w:val="20"/>
          <w:szCs w:val="20"/>
        </w:rPr>
        <w:t>s</w:t>
      </w:r>
      <w:r w:rsidRPr="0057391E">
        <w:rPr>
          <w:rFonts w:ascii="Trebuchet MS" w:hAnsi="Trebuchet MS"/>
          <w:sz w:val="20"/>
          <w:szCs w:val="20"/>
        </w:rPr>
        <w:t>ation as core values. In this way, they will not only meet</w:t>
      </w:r>
      <w:r w:rsidR="000E59C2">
        <w:rPr>
          <w:rFonts w:ascii="Trebuchet MS" w:hAnsi="Trebuchet MS"/>
          <w:sz w:val="20"/>
          <w:szCs w:val="20"/>
        </w:rPr>
        <w:t>,</w:t>
      </w:r>
      <w:r w:rsidRPr="0057391E">
        <w:rPr>
          <w:rFonts w:ascii="Trebuchet MS" w:hAnsi="Trebuchet MS"/>
          <w:sz w:val="20"/>
          <w:szCs w:val="20"/>
        </w:rPr>
        <w:t xml:space="preserve"> but exceed customer expectations, creating a foundation of trust</w:t>
      </w:r>
      <w:r w:rsidR="00497FDF">
        <w:rPr>
          <w:rFonts w:ascii="Trebuchet MS" w:hAnsi="Trebuchet MS"/>
          <w:sz w:val="20"/>
          <w:szCs w:val="20"/>
        </w:rPr>
        <w:t>,</w:t>
      </w:r>
      <w:r w:rsidRPr="0057391E">
        <w:rPr>
          <w:rFonts w:ascii="Trebuchet MS" w:hAnsi="Trebuchet MS"/>
          <w:sz w:val="20"/>
          <w:szCs w:val="20"/>
        </w:rPr>
        <w:t xml:space="preserve"> and </w:t>
      </w:r>
      <w:r w:rsidR="00497FDF">
        <w:rPr>
          <w:rFonts w:ascii="Trebuchet MS" w:hAnsi="Trebuchet MS"/>
          <w:sz w:val="20"/>
          <w:szCs w:val="20"/>
        </w:rPr>
        <w:t xml:space="preserve">thereby </w:t>
      </w:r>
      <w:r w:rsidRPr="0057391E">
        <w:rPr>
          <w:rFonts w:ascii="Trebuchet MS" w:hAnsi="Trebuchet MS"/>
          <w:sz w:val="20"/>
          <w:szCs w:val="20"/>
        </w:rPr>
        <w:t>loyalty</w:t>
      </w:r>
      <w:r w:rsidR="00497FDF">
        <w:rPr>
          <w:rFonts w:ascii="Trebuchet MS" w:hAnsi="Trebuchet MS"/>
          <w:sz w:val="20"/>
          <w:szCs w:val="20"/>
        </w:rPr>
        <w:t>,</w:t>
      </w:r>
      <w:r w:rsidRPr="0057391E">
        <w:rPr>
          <w:rFonts w:ascii="Trebuchet MS" w:hAnsi="Trebuchet MS"/>
          <w:sz w:val="20"/>
          <w:szCs w:val="20"/>
        </w:rPr>
        <w:t xml:space="preserve"> for the future.</w:t>
      </w:r>
    </w:p>
    <w:p w14:paraId="393F70D6" w14:textId="221E07CD" w:rsidR="0064769D" w:rsidRPr="0057391E" w:rsidRDefault="00933AA4" w:rsidP="007F0E2F">
      <w:pPr>
        <w:rPr>
          <w:rFonts w:ascii="Trebuchet MS" w:hAnsi="Trebuchet MS"/>
          <w:sz w:val="20"/>
          <w:szCs w:val="20"/>
        </w:rPr>
      </w:pPr>
      <w:r>
        <w:rPr>
          <w:rFonts w:ascii="Trebuchet MS" w:hAnsi="Trebuchet MS"/>
          <w:sz w:val="20"/>
          <w:szCs w:val="20"/>
        </w:rPr>
        <w:t xml:space="preserve">Shifting consumer needs and preferences </w:t>
      </w:r>
      <w:r w:rsidR="0048540E">
        <w:rPr>
          <w:rFonts w:ascii="Trebuchet MS" w:hAnsi="Trebuchet MS"/>
          <w:sz w:val="20"/>
          <w:szCs w:val="20"/>
        </w:rPr>
        <w:t xml:space="preserve">command a </w:t>
      </w:r>
      <w:r w:rsidR="00725D71" w:rsidRPr="0057391E">
        <w:rPr>
          <w:rFonts w:ascii="Trebuchet MS" w:hAnsi="Trebuchet MS"/>
          <w:sz w:val="20"/>
          <w:szCs w:val="20"/>
        </w:rPr>
        <w:t xml:space="preserve">shift </w:t>
      </w:r>
      <w:r w:rsidR="00264D4B">
        <w:rPr>
          <w:rFonts w:ascii="Trebuchet MS" w:hAnsi="Trebuchet MS"/>
          <w:sz w:val="20"/>
          <w:szCs w:val="20"/>
        </w:rPr>
        <w:t xml:space="preserve">from </w:t>
      </w:r>
      <w:r w:rsidR="00725D71" w:rsidRPr="0057391E">
        <w:rPr>
          <w:rFonts w:ascii="Trebuchet MS" w:hAnsi="Trebuchet MS"/>
          <w:sz w:val="20"/>
          <w:szCs w:val="20"/>
        </w:rPr>
        <w:t>traditional practices</w:t>
      </w:r>
      <w:r w:rsidR="00264D4B">
        <w:rPr>
          <w:rFonts w:ascii="Trebuchet MS" w:hAnsi="Trebuchet MS"/>
          <w:sz w:val="20"/>
          <w:szCs w:val="20"/>
        </w:rPr>
        <w:t xml:space="preserve"> to </w:t>
      </w:r>
      <w:r w:rsidR="00323E61">
        <w:rPr>
          <w:rFonts w:ascii="Trebuchet MS" w:hAnsi="Trebuchet MS"/>
          <w:sz w:val="20"/>
          <w:szCs w:val="20"/>
        </w:rPr>
        <w:t xml:space="preserve">modern, progressive </w:t>
      </w:r>
      <w:r w:rsidR="004078A8">
        <w:rPr>
          <w:rFonts w:ascii="Trebuchet MS" w:hAnsi="Trebuchet MS"/>
          <w:sz w:val="20"/>
          <w:szCs w:val="20"/>
        </w:rPr>
        <w:t>systems</w:t>
      </w:r>
      <w:r w:rsidR="004F5FD5">
        <w:rPr>
          <w:rFonts w:ascii="Trebuchet MS" w:hAnsi="Trebuchet MS"/>
          <w:sz w:val="20"/>
          <w:szCs w:val="20"/>
        </w:rPr>
        <w:t>.</w:t>
      </w:r>
      <w:r w:rsidR="0048540E">
        <w:rPr>
          <w:rFonts w:ascii="Trebuchet MS" w:hAnsi="Trebuchet MS"/>
          <w:sz w:val="20"/>
          <w:szCs w:val="20"/>
        </w:rPr>
        <w:t xml:space="preserve"> M</w:t>
      </w:r>
      <w:r w:rsidR="00725D71" w:rsidRPr="0057391E">
        <w:rPr>
          <w:rFonts w:ascii="Trebuchet MS" w:hAnsi="Trebuchet MS"/>
          <w:sz w:val="20"/>
          <w:szCs w:val="20"/>
        </w:rPr>
        <w:t>oving beyond transactions</w:t>
      </w:r>
      <w:r w:rsidR="00323E61">
        <w:rPr>
          <w:rFonts w:ascii="Trebuchet MS" w:hAnsi="Trebuchet MS"/>
          <w:sz w:val="20"/>
          <w:szCs w:val="20"/>
        </w:rPr>
        <w:t>,</w:t>
      </w:r>
      <w:r w:rsidR="00725D71" w:rsidRPr="0057391E">
        <w:rPr>
          <w:rFonts w:ascii="Trebuchet MS" w:hAnsi="Trebuchet MS"/>
          <w:sz w:val="20"/>
          <w:szCs w:val="20"/>
        </w:rPr>
        <w:t xml:space="preserve"> </w:t>
      </w:r>
      <w:r w:rsidR="0048540E">
        <w:rPr>
          <w:rFonts w:ascii="Trebuchet MS" w:hAnsi="Trebuchet MS"/>
          <w:sz w:val="20"/>
          <w:szCs w:val="20"/>
        </w:rPr>
        <w:t xml:space="preserve">and </w:t>
      </w:r>
      <w:r w:rsidR="00725D71" w:rsidRPr="0057391E">
        <w:rPr>
          <w:rFonts w:ascii="Trebuchet MS" w:hAnsi="Trebuchet MS"/>
          <w:sz w:val="20"/>
          <w:szCs w:val="20"/>
        </w:rPr>
        <w:t>focus</w:t>
      </w:r>
      <w:r w:rsidR="00264D4B">
        <w:rPr>
          <w:rFonts w:ascii="Trebuchet MS" w:hAnsi="Trebuchet MS"/>
          <w:sz w:val="20"/>
          <w:szCs w:val="20"/>
        </w:rPr>
        <w:t>sing</w:t>
      </w:r>
      <w:r w:rsidR="00725D71" w:rsidRPr="0057391E">
        <w:rPr>
          <w:rFonts w:ascii="Trebuchet MS" w:hAnsi="Trebuchet MS"/>
          <w:sz w:val="20"/>
          <w:szCs w:val="20"/>
        </w:rPr>
        <w:t xml:space="preserve"> on </w:t>
      </w:r>
      <w:r w:rsidR="00264D4B">
        <w:rPr>
          <w:rFonts w:ascii="Trebuchet MS" w:hAnsi="Trebuchet MS"/>
          <w:sz w:val="20"/>
          <w:szCs w:val="20"/>
        </w:rPr>
        <w:t xml:space="preserve">building </w:t>
      </w:r>
      <w:r w:rsidR="00725D71" w:rsidRPr="0057391E">
        <w:rPr>
          <w:rFonts w:ascii="Trebuchet MS" w:hAnsi="Trebuchet MS"/>
          <w:sz w:val="20"/>
          <w:szCs w:val="20"/>
        </w:rPr>
        <w:t>lasting relationships</w:t>
      </w:r>
      <w:r w:rsidR="0048540E">
        <w:rPr>
          <w:rFonts w:ascii="Trebuchet MS" w:hAnsi="Trebuchet MS"/>
          <w:sz w:val="20"/>
          <w:szCs w:val="20"/>
        </w:rPr>
        <w:t xml:space="preserve"> t</w:t>
      </w:r>
      <w:r w:rsidR="00725D71" w:rsidRPr="0057391E">
        <w:rPr>
          <w:rFonts w:ascii="Trebuchet MS" w:hAnsi="Trebuchet MS"/>
          <w:sz w:val="20"/>
          <w:szCs w:val="20"/>
        </w:rPr>
        <w:t>hrough transparency, personali</w:t>
      </w:r>
      <w:r w:rsidR="0048540E">
        <w:rPr>
          <w:rFonts w:ascii="Trebuchet MS" w:hAnsi="Trebuchet MS"/>
          <w:sz w:val="20"/>
          <w:szCs w:val="20"/>
        </w:rPr>
        <w:t>s</w:t>
      </w:r>
      <w:r w:rsidR="00725D71" w:rsidRPr="0057391E">
        <w:rPr>
          <w:rFonts w:ascii="Trebuchet MS" w:hAnsi="Trebuchet MS"/>
          <w:sz w:val="20"/>
          <w:szCs w:val="20"/>
        </w:rPr>
        <w:t xml:space="preserve">ed service, and consistent </w:t>
      </w:r>
      <w:r w:rsidR="0048540E">
        <w:rPr>
          <w:rFonts w:ascii="Trebuchet MS" w:hAnsi="Trebuchet MS"/>
          <w:sz w:val="20"/>
          <w:szCs w:val="20"/>
        </w:rPr>
        <w:t xml:space="preserve">communication is </w:t>
      </w:r>
      <w:r w:rsidR="00131585">
        <w:rPr>
          <w:rFonts w:ascii="Trebuchet MS" w:hAnsi="Trebuchet MS"/>
          <w:sz w:val="20"/>
          <w:szCs w:val="20"/>
        </w:rPr>
        <w:t xml:space="preserve">how the sector </w:t>
      </w:r>
      <w:r w:rsidR="00725D71" w:rsidRPr="0057391E">
        <w:rPr>
          <w:rFonts w:ascii="Trebuchet MS" w:hAnsi="Trebuchet MS"/>
          <w:sz w:val="20"/>
          <w:szCs w:val="20"/>
        </w:rPr>
        <w:t xml:space="preserve">can position </w:t>
      </w:r>
      <w:r w:rsidR="00131585">
        <w:rPr>
          <w:rFonts w:ascii="Trebuchet MS" w:hAnsi="Trebuchet MS"/>
          <w:sz w:val="20"/>
          <w:szCs w:val="20"/>
        </w:rPr>
        <w:t>ourselves</w:t>
      </w:r>
      <w:r w:rsidR="00725D71" w:rsidRPr="0057391E">
        <w:rPr>
          <w:rFonts w:ascii="Trebuchet MS" w:hAnsi="Trebuchet MS"/>
          <w:sz w:val="20"/>
          <w:szCs w:val="20"/>
        </w:rPr>
        <w:t xml:space="preserve"> as trust</w:t>
      </w:r>
      <w:r w:rsidR="00CA67EA">
        <w:rPr>
          <w:rFonts w:ascii="Trebuchet MS" w:hAnsi="Trebuchet MS"/>
          <w:sz w:val="20"/>
          <w:szCs w:val="20"/>
        </w:rPr>
        <w:t>worthy</w:t>
      </w:r>
      <w:r w:rsidR="00725D71" w:rsidRPr="0057391E">
        <w:rPr>
          <w:rFonts w:ascii="Trebuchet MS" w:hAnsi="Trebuchet MS"/>
          <w:sz w:val="20"/>
          <w:szCs w:val="20"/>
        </w:rPr>
        <w:t xml:space="preserve"> partners.</w:t>
      </w:r>
    </w:p>
    <w:sectPr w:rsidR="0064769D" w:rsidRPr="0057391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44ACF" w14:textId="77777777" w:rsidR="000864F8" w:rsidRDefault="000864F8" w:rsidP="00185BAB">
      <w:pPr>
        <w:spacing w:after="0" w:line="240" w:lineRule="auto"/>
      </w:pPr>
      <w:r>
        <w:separator/>
      </w:r>
    </w:p>
  </w:endnote>
  <w:endnote w:type="continuationSeparator" w:id="0">
    <w:p w14:paraId="7A6F11FF" w14:textId="77777777" w:rsidR="000864F8" w:rsidRDefault="000864F8" w:rsidP="00185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A066D" w14:textId="77777777" w:rsidR="000864F8" w:rsidRDefault="000864F8" w:rsidP="00185BAB">
      <w:pPr>
        <w:spacing w:after="0" w:line="240" w:lineRule="auto"/>
      </w:pPr>
      <w:r>
        <w:separator/>
      </w:r>
    </w:p>
  </w:footnote>
  <w:footnote w:type="continuationSeparator" w:id="0">
    <w:p w14:paraId="61513D14" w14:textId="77777777" w:rsidR="000864F8" w:rsidRDefault="000864F8" w:rsidP="00185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5736A" w14:textId="5105D2E2" w:rsidR="00185BAB" w:rsidRDefault="00185BAB">
    <w:pPr>
      <w:pStyle w:val="Header"/>
    </w:pPr>
    <w:r>
      <w:rPr>
        <w:noProof/>
      </w:rPr>
      <w:drawing>
        <wp:anchor distT="152400" distB="152400" distL="152400" distR="152400" simplePos="0" relativeHeight="251659264" behindDoc="1" locked="0" layoutInCell="1" allowOverlap="1" wp14:anchorId="677810ED" wp14:editId="435ED659">
          <wp:simplePos x="0" y="0"/>
          <wp:positionH relativeFrom="page">
            <wp:posOffset>6048375</wp:posOffset>
          </wp:positionH>
          <wp:positionV relativeFrom="page">
            <wp:posOffset>304800</wp:posOffset>
          </wp:positionV>
          <wp:extent cx="857250" cy="876300"/>
          <wp:effectExtent l="0" t="0" r="0" b="0"/>
          <wp:wrapTopAndBottom/>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stretch>
                    <a:fillRect/>
                  </a:stretch>
                </pic:blipFill>
                <pic:spPr>
                  <a:xfrm>
                    <a:off x="0" y="0"/>
                    <a:ext cx="857250" cy="87630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05029"/>
    <w:multiLevelType w:val="hybridMultilevel"/>
    <w:tmpl w:val="BE7C1C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EE1355"/>
    <w:multiLevelType w:val="hybridMultilevel"/>
    <w:tmpl w:val="D144C3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A56F9F"/>
    <w:multiLevelType w:val="hybridMultilevel"/>
    <w:tmpl w:val="BE7C1C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06054D4"/>
    <w:multiLevelType w:val="hybridMultilevel"/>
    <w:tmpl w:val="4A24CA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035953">
    <w:abstractNumId w:val="1"/>
  </w:num>
  <w:num w:numId="2" w16cid:durableId="1329097809">
    <w:abstractNumId w:val="3"/>
  </w:num>
  <w:num w:numId="3" w16cid:durableId="1644041743">
    <w:abstractNumId w:val="0"/>
  </w:num>
  <w:num w:numId="4" w16cid:durableId="1989166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BAB"/>
    <w:rsid w:val="00015983"/>
    <w:rsid w:val="0002773D"/>
    <w:rsid w:val="000374B0"/>
    <w:rsid w:val="00071DD7"/>
    <w:rsid w:val="0008537A"/>
    <w:rsid w:val="000864F8"/>
    <w:rsid w:val="000A3B96"/>
    <w:rsid w:val="000C28D6"/>
    <w:rsid w:val="000E59C2"/>
    <w:rsid w:val="00111054"/>
    <w:rsid w:val="00112233"/>
    <w:rsid w:val="00121549"/>
    <w:rsid w:val="00131585"/>
    <w:rsid w:val="00150582"/>
    <w:rsid w:val="00185BAB"/>
    <w:rsid w:val="001E1929"/>
    <w:rsid w:val="001F3A47"/>
    <w:rsid w:val="001F645B"/>
    <w:rsid w:val="00234212"/>
    <w:rsid w:val="00234395"/>
    <w:rsid w:val="00264D4B"/>
    <w:rsid w:val="00265EC2"/>
    <w:rsid w:val="002815AE"/>
    <w:rsid w:val="002A5BC8"/>
    <w:rsid w:val="002D2B62"/>
    <w:rsid w:val="00313923"/>
    <w:rsid w:val="00323E61"/>
    <w:rsid w:val="0033531A"/>
    <w:rsid w:val="00337948"/>
    <w:rsid w:val="00342319"/>
    <w:rsid w:val="0038357B"/>
    <w:rsid w:val="003A6D24"/>
    <w:rsid w:val="003E33FA"/>
    <w:rsid w:val="003E5045"/>
    <w:rsid w:val="003F5019"/>
    <w:rsid w:val="0040216A"/>
    <w:rsid w:val="004078A8"/>
    <w:rsid w:val="0041548A"/>
    <w:rsid w:val="00421CEE"/>
    <w:rsid w:val="00421F30"/>
    <w:rsid w:val="004236D5"/>
    <w:rsid w:val="004257E0"/>
    <w:rsid w:val="00436D3E"/>
    <w:rsid w:val="00437ABB"/>
    <w:rsid w:val="00477710"/>
    <w:rsid w:val="0048540E"/>
    <w:rsid w:val="00497FDF"/>
    <w:rsid w:val="004F4844"/>
    <w:rsid w:val="004F5FD5"/>
    <w:rsid w:val="00500269"/>
    <w:rsid w:val="0057391E"/>
    <w:rsid w:val="005A5027"/>
    <w:rsid w:val="005B23AE"/>
    <w:rsid w:val="005D7853"/>
    <w:rsid w:val="005E142C"/>
    <w:rsid w:val="005E68DB"/>
    <w:rsid w:val="005F408A"/>
    <w:rsid w:val="005F6B44"/>
    <w:rsid w:val="00604A2D"/>
    <w:rsid w:val="00630196"/>
    <w:rsid w:val="006315EC"/>
    <w:rsid w:val="006466BB"/>
    <w:rsid w:val="0064769D"/>
    <w:rsid w:val="0065185C"/>
    <w:rsid w:val="0068427D"/>
    <w:rsid w:val="0069219A"/>
    <w:rsid w:val="006969FA"/>
    <w:rsid w:val="006B2BB6"/>
    <w:rsid w:val="006D5EC3"/>
    <w:rsid w:val="00703B4C"/>
    <w:rsid w:val="00720179"/>
    <w:rsid w:val="00725D71"/>
    <w:rsid w:val="00735BF1"/>
    <w:rsid w:val="00735C73"/>
    <w:rsid w:val="0074148D"/>
    <w:rsid w:val="00741B43"/>
    <w:rsid w:val="00757F07"/>
    <w:rsid w:val="007744B3"/>
    <w:rsid w:val="007B5F24"/>
    <w:rsid w:val="007B7353"/>
    <w:rsid w:val="007F0E2F"/>
    <w:rsid w:val="008243C9"/>
    <w:rsid w:val="00871EF8"/>
    <w:rsid w:val="00877567"/>
    <w:rsid w:val="008B34F8"/>
    <w:rsid w:val="00907640"/>
    <w:rsid w:val="00933AA4"/>
    <w:rsid w:val="00960EF0"/>
    <w:rsid w:val="00982574"/>
    <w:rsid w:val="00987DD9"/>
    <w:rsid w:val="00993A81"/>
    <w:rsid w:val="00995EDC"/>
    <w:rsid w:val="009A17BA"/>
    <w:rsid w:val="00A5665B"/>
    <w:rsid w:val="00AB7E2B"/>
    <w:rsid w:val="00AC5BAC"/>
    <w:rsid w:val="00AD29D7"/>
    <w:rsid w:val="00AE10ED"/>
    <w:rsid w:val="00B378A7"/>
    <w:rsid w:val="00B544FD"/>
    <w:rsid w:val="00B824C7"/>
    <w:rsid w:val="00BB3910"/>
    <w:rsid w:val="00BD5AC8"/>
    <w:rsid w:val="00BE3E6E"/>
    <w:rsid w:val="00BE4A06"/>
    <w:rsid w:val="00C07B9C"/>
    <w:rsid w:val="00C3098F"/>
    <w:rsid w:val="00C33285"/>
    <w:rsid w:val="00C54AB3"/>
    <w:rsid w:val="00C66262"/>
    <w:rsid w:val="00C76B38"/>
    <w:rsid w:val="00C816B6"/>
    <w:rsid w:val="00CA67EA"/>
    <w:rsid w:val="00CD79CA"/>
    <w:rsid w:val="00CF0191"/>
    <w:rsid w:val="00D07DA3"/>
    <w:rsid w:val="00D14EBF"/>
    <w:rsid w:val="00D1634B"/>
    <w:rsid w:val="00D17236"/>
    <w:rsid w:val="00D3111F"/>
    <w:rsid w:val="00D52AA8"/>
    <w:rsid w:val="00D61A72"/>
    <w:rsid w:val="00D629B7"/>
    <w:rsid w:val="00DA0801"/>
    <w:rsid w:val="00DC2A63"/>
    <w:rsid w:val="00DD1F05"/>
    <w:rsid w:val="00DD3D31"/>
    <w:rsid w:val="00E164F6"/>
    <w:rsid w:val="00E2718B"/>
    <w:rsid w:val="00E6677E"/>
    <w:rsid w:val="00E672E3"/>
    <w:rsid w:val="00E87819"/>
    <w:rsid w:val="00E90620"/>
    <w:rsid w:val="00E93DEB"/>
    <w:rsid w:val="00EA2FEA"/>
    <w:rsid w:val="00EB155B"/>
    <w:rsid w:val="00EB71AD"/>
    <w:rsid w:val="00FC0192"/>
    <w:rsid w:val="00FE00A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832DB2"/>
  <w15:chartTrackingRefBased/>
  <w15:docId w15:val="{B76C4647-354B-429D-B647-37B32977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5BAB"/>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Strong">
    <w:name w:val="Strong"/>
    <w:basedOn w:val="DefaultParagraphFont"/>
    <w:uiPriority w:val="22"/>
    <w:qFormat/>
    <w:rsid w:val="00185BAB"/>
    <w:rPr>
      <w:b/>
      <w:bCs/>
    </w:rPr>
  </w:style>
  <w:style w:type="paragraph" w:customStyle="1" w:styleId="Body">
    <w:name w:val="Body"/>
    <w:rsid w:val="00185BAB"/>
    <w:pPr>
      <w:pBdr>
        <w:top w:val="nil"/>
        <w:left w:val="nil"/>
        <w:bottom w:val="nil"/>
        <w:right w:val="nil"/>
        <w:between w:val="nil"/>
        <w:bar w:val="nil"/>
      </w:pBdr>
    </w:pPr>
    <w:rPr>
      <w:rFonts w:ascii="Calibri" w:eastAsia="Arial Unicode MS" w:hAnsi="Calibri" w:cs="Arial Unicode MS"/>
      <w:color w:val="000000"/>
      <w:u w:color="000000"/>
      <w:bdr w:val="nil"/>
      <w:lang w:val="en-US" w:eastAsia="en-IN"/>
      <w14:textOutline w14:w="0" w14:cap="flat" w14:cmpd="sng" w14:algn="ctr">
        <w14:noFill/>
        <w14:prstDash w14:val="solid"/>
        <w14:bevel/>
      </w14:textOutline>
      <w14:ligatures w14:val="none"/>
    </w:rPr>
  </w:style>
  <w:style w:type="paragraph" w:styleId="Header">
    <w:name w:val="header"/>
    <w:basedOn w:val="Normal"/>
    <w:link w:val="HeaderChar"/>
    <w:uiPriority w:val="99"/>
    <w:unhideWhenUsed/>
    <w:rsid w:val="00185B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5BAB"/>
  </w:style>
  <w:style w:type="paragraph" w:styleId="Footer">
    <w:name w:val="footer"/>
    <w:basedOn w:val="Normal"/>
    <w:link w:val="FooterChar"/>
    <w:uiPriority w:val="99"/>
    <w:unhideWhenUsed/>
    <w:rsid w:val="00185B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BAB"/>
  </w:style>
  <w:style w:type="paragraph" w:styleId="ListParagraph">
    <w:name w:val="List Paragraph"/>
    <w:basedOn w:val="Normal"/>
    <w:uiPriority w:val="34"/>
    <w:qFormat/>
    <w:rsid w:val="00BB3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303554">
      <w:bodyDiv w:val="1"/>
      <w:marLeft w:val="0"/>
      <w:marRight w:val="0"/>
      <w:marTop w:val="0"/>
      <w:marBottom w:val="0"/>
      <w:divBdr>
        <w:top w:val="none" w:sz="0" w:space="0" w:color="auto"/>
        <w:left w:val="none" w:sz="0" w:space="0" w:color="auto"/>
        <w:bottom w:val="none" w:sz="0" w:space="0" w:color="auto"/>
        <w:right w:val="none" w:sz="0" w:space="0" w:color="auto"/>
      </w:divBdr>
    </w:div>
    <w:div w:id="164693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580</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Sonali Gupta</dc:creator>
  <cp:keywords/>
  <dc:description/>
  <cp:lastModifiedBy>Meghana Kelkar @ Gera Corporate Communication</cp:lastModifiedBy>
  <cp:revision>139</cp:revision>
  <dcterms:created xsi:type="dcterms:W3CDTF">2024-10-28T19:28:00Z</dcterms:created>
  <dcterms:modified xsi:type="dcterms:W3CDTF">2025-02-06T07:45:00Z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ccfa052d-62d0-49ac-8608-00c0e8f89d0a</vt:lpwstr>
  </property>
</Properties>
</file>